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"/>
        <w:gridCol w:w="1215"/>
        <w:gridCol w:w="1140"/>
        <w:gridCol w:w="523"/>
        <w:gridCol w:w="1454"/>
        <w:gridCol w:w="1387"/>
        <w:gridCol w:w="422"/>
        <w:gridCol w:w="1701"/>
      </w:tblGrid>
      <w:tr w:rsidR="00BF15A2" w:rsidRPr="00F43F4C" w14:paraId="73068358" w14:textId="292C9FAB" w:rsidTr="00BF15A2">
        <w:trPr>
          <w:trHeight w:val="132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0A572" w14:textId="77777777" w:rsidR="00BF15A2" w:rsidRPr="00F43F4C" w:rsidRDefault="00BF15A2" w:rsidP="00BF15A2">
            <w:pPr>
              <w:rPr>
                <w:rFonts w:ascii="Calibri" w:hAnsi="Calibri"/>
                <w:bCs/>
                <w:sz w:val="27"/>
                <w:szCs w:val="27"/>
              </w:rPr>
            </w:pPr>
          </w:p>
        </w:tc>
        <w:tc>
          <w:tcPr>
            <w:tcW w:w="1215" w:type="dxa"/>
            <w:tcBorders>
              <w:left w:val="single" w:sz="4" w:space="0" w:color="auto"/>
            </w:tcBorders>
            <w:vAlign w:val="center"/>
          </w:tcPr>
          <w:p w14:paraId="23A7AF8D" w14:textId="2562C9C4" w:rsidR="00BF15A2" w:rsidRPr="00F43F4C" w:rsidRDefault="00BF15A2" w:rsidP="00BF15A2">
            <w:pPr>
              <w:rPr>
                <w:rFonts w:ascii="Calibri" w:hAnsi="Calibri"/>
                <w:bCs/>
                <w:sz w:val="27"/>
                <w:szCs w:val="27"/>
              </w:rPr>
            </w:pPr>
            <w:r w:rsidRPr="00F43F4C">
              <w:rPr>
                <w:rFonts w:ascii="Calibri" w:hAnsi="Calibri"/>
                <w:bCs/>
                <w:sz w:val="27"/>
                <w:szCs w:val="27"/>
              </w:rPr>
              <w:t>Nouns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5A436B7D" w14:textId="77777777" w:rsidR="00BF15A2" w:rsidRPr="00F43F4C" w:rsidRDefault="00BF15A2" w:rsidP="00BF15A2">
            <w:pPr>
              <w:rPr>
                <w:rFonts w:ascii="Calibri" w:hAnsi="Calibri"/>
                <w:bCs/>
                <w:sz w:val="27"/>
                <w:szCs w:val="27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CAD6" w14:textId="77777777" w:rsidR="00BF15A2" w:rsidRPr="00F43F4C" w:rsidRDefault="00BF15A2" w:rsidP="00BF15A2">
            <w:pPr>
              <w:rPr>
                <w:rFonts w:ascii="Calibri" w:hAnsi="Calibri"/>
                <w:bCs/>
                <w:sz w:val="27"/>
                <w:szCs w:val="27"/>
              </w:rPr>
            </w:pPr>
          </w:p>
        </w:tc>
        <w:tc>
          <w:tcPr>
            <w:tcW w:w="1454" w:type="dxa"/>
            <w:tcBorders>
              <w:left w:val="single" w:sz="4" w:space="0" w:color="auto"/>
            </w:tcBorders>
          </w:tcPr>
          <w:p w14:paraId="75A88868" w14:textId="6E916A32" w:rsidR="00BF15A2" w:rsidRPr="00F43F4C" w:rsidRDefault="00BF15A2" w:rsidP="00BF15A2">
            <w:pPr>
              <w:rPr>
                <w:rFonts w:ascii="Calibri" w:hAnsi="Calibri"/>
                <w:bCs/>
                <w:sz w:val="27"/>
                <w:szCs w:val="27"/>
              </w:rPr>
            </w:pPr>
            <w:r w:rsidRPr="00F43F4C">
              <w:rPr>
                <w:rFonts w:ascii="Calibri" w:hAnsi="Calibri"/>
                <w:bCs/>
                <w:sz w:val="27"/>
                <w:szCs w:val="27"/>
              </w:rPr>
              <w:t xml:space="preserve">Verbs </w:t>
            </w:r>
          </w:p>
        </w:tc>
        <w:tc>
          <w:tcPr>
            <w:tcW w:w="1387" w:type="dxa"/>
            <w:tcBorders>
              <w:right w:val="single" w:sz="4" w:space="0" w:color="auto"/>
            </w:tcBorders>
          </w:tcPr>
          <w:p w14:paraId="434730A3" w14:textId="77777777" w:rsidR="00BF15A2" w:rsidRPr="00F43F4C" w:rsidRDefault="00BF15A2" w:rsidP="00BF15A2">
            <w:pPr>
              <w:rPr>
                <w:rFonts w:ascii="Calibri" w:hAnsi="Calibri"/>
                <w:bCs/>
                <w:sz w:val="27"/>
                <w:szCs w:val="27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86E9E" w14:textId="77777777" w:rsidR="00BF15A2" w:rsidRPr="00F43F4C" w:rsidRDefault="00BF15A2" w:rsidP="00BF15A2">
            <w:pPr>
              <w:rPr>
                <w:rFonts w:ascii="Calibri" w:hAnsi="Calibri"/>
                <w:bCs/>
                <w:sz w:val="27"/>
                <w:szCs w:val="27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2FF63791" w14:textId="1FD2CB25" w:rsidR="00BF15A2" w:rsidRPr="00F43F4C" w:rsidRDefault="00BF15A2" w:rsidP="00BF15A2">
            <w:pPr>
              <w:rPr>
                <w:rFonts w:ascii="Calibri" w:hAnsi="Calibri"/>
                <w:bCs/>
                <w:sz w:val="27"/>
                <w:szCs w:val="27"/>
              </w:rPr>
            </w:pPr>
            <w:r w:rsidRPr="00F43F4C">
              <w:rPr>
                <w:rFonts w:ascii="Calibri" w:hAnsi="Calibri"/>
                <w:bCs/>
                <w:sz w:val="27"/>
                <w:szCs w:val="27"/>
              </w:rPr>
              <w:t xml:space="preserve">Adjectives </w:t>
            </w:r>
          </w:p>
        </w:tc>
      </w:tr>
    </w:tbl>
    <w:p w14:paraId="6C4AE703" w14:textId="77777777" w:rsidR="00BF15A2" w:rsidRPr="0099284A" w:rsidRDefault="00BF15A2" w:rsidP="00240E15">
      <w:pPr>
        <w:spacing w:line="480" w:lineRule="auto"/>
        <w:rPr>
          <w:rFonts w:ascii="Calibri" w:hAnsi="Calibri"/>
          <w:bCs/>
          <w:sz w:val="12"/>
          <w:szCs w:val="12"/>
        </w:rPr>
      </w:pPr>
      <w:r w:rsidRPr="00F43F4C">
        <w:rPr>
          <w:rFonts w:ascii="Calibri" w:hAnsi="Calibri"/>
          <w:bCs/>
          <w:sz w:val="27"/>
          <w:szCs w:val="27"/>
        </w:rPr>
        <w:t xml:space="preserve">   </w:t>
      </w:r>
    </w:p>
    <w:p w14:paraId="0C8FB067" w14:textId="6D2A5503" w:rsidR="00BF15A2" w:rsidRPr="00F43F4C" w:rsidRDefault="00BF15A2" w:rsidP="0099284A">
      <w:pPr>
        <w:rPr>
          <w:rFonts w:ascii="Calibri" w:hAnsi="Calibri"/>
          <w:bCs/>
          <w:sz w:val="26"/>
          <w:szCs w:val="26"/>
        </w:rPr>
      </w:pPr>
      <w:r w:rsidRPr="00F43F4C">
        <w:rPr>
          <w:rFonts w:ascii="Calibri" w:hAnsi="Calibri"/>
          <w:bCs/>
          <w:sz w:val="26"/>
          <w:szCs w:val="26"/>
        </w:rPr>
        <w:t xml:space="preserve">1) Colour code the key above and </w:t>
      </w:r>
      <w:r w:rsidR="00F43F4C" w:rsidRPr="00F43F4C">
        <w:rPr>
          <w:rFonts w:ascii="Calibri" w:hAnsi="Calibri"/>
          <w:bCs/>
          <w:sz w:val="26"/>
          <w:szCs w:val="26"/>
        </w:rPr>
        <w:t>the</w:t>
      </w:r>
      <w:r w:rsidR="00F67AC9">
        <w:rPr>
          <w:rFonts w:ascii="Calibri" w:hAnsi="Calibri"/>
          <w:bCs/>
          <w:sz w:val="26"/>
          <w:szCs w:val="26"/>
        </w:rPr>
        <w:t>n</w:t>
      </w:r>
      <w:r w:rsidR="00F43F4C" w:rsidRPr="00F43F4C">
        <w:rPr>
          <w:rFonts w:ascii="Calibri" w:hAnsi="Calibri"/>
          <w:bCs/>
          <w:sz w:val="26"/>
          <w:szCs w:val="26"/>
        </w:rPr>
        <w:t xml:space="preserve"> </w:t>
      </w:r>
      <w:proofErr w:type="gramStart"/>
      <w:r w:rsidRPr="00F43F4C">
        <w:rPr>
          <w:rFonts w:ascii="Calibri" w:hAnsi="Calibri"/>
          <w:bCs/>
          <w:sz w:val="26"/>
          <w:szCs w:val="26"/>
        </w:rPr>
        <w:t>highlight</w:t>
      </w:r>
      <w:proofErr w:type="gramEnd"/>
      <w:r w:rsidRPr="00F43F4C">
        <w:rPr>
          <w:rFonts w:ascii="Calibri" w:hAnsi="Calibri"/>
          <w:bCs/>
          <w:sz w:val="26"/>
          <w:szCs w:val="26"/>
        </w:rPr>
        <w:t xml:space="preserve"> the </w:t>
      </w:r>
      <w:r w:rsidR="008A6EEE">
        <w:rPr>
          <w:rFonts w:ascii="Calibri" w:hAnsi="Calibri"/>
          <w:bCs/>
          <w:sz w:val="26"/>
          <w:szCs w:val="26"/>
        </w:rPr>
        <w:t xml:space="preserve">words underlined in the extract below to show if they are </w:t>
      </w:r>
      <w:r w:rsidRPr="00F43F4C">
        <w:rPr>
          <w:rFonts w:ascii="Calibri" w:hAnsi="Calibri"/>
          <w:bCs/>
          <w:sz w:val="26"/>
          <w:szCs w:val="26"/>
        </w:rPr>
        <w:t>noun</w:t>
      </w:r>
      <w:r w:rsidR="00F43F4C" w:rsidRPr="00F43F4C">
        <w:rPr>
          <w:rFonts w:ascii="Calibri" w:hAnsi="Calibri"/>
          <w:bCs/>
          <w:sz w:val="26"/>
          <w:szCs w:val="26"/>
        </w:rPr>
        <w:t>s</w:t>
      </w:r>
      <w:r w:rsidRPr="00F43F4C">
        <w:rPr>
          <w:rFonts w:ascii="Calibri" w:hAnsi="Calibri"/>
          <w:bCs/>
          <w:sz w:val="26"/>
          <w:szCs w:val="26"/>
        </w:rPr>
        <w:t xml:space="preserve">, verbs </w:t>
      </w:r>
      <w:r w:rsidR="008A6EEE">
        <w:rPr>
          <w:rFonts w:ascii="Calibri" w:hAnsi="Calibri"/>
          <w:bCs/>
          <w:sz w:val="26"/>
          <w:szCs w:val="26"/>
        </w:rPr>
        <w:t>or</w:t>
      </w:r>
      <w:r w:rsidRPr="00F43F4C">
        <w:rPr>
          <w:rFonts w:ascii="Calibri" w:hAnsi="Calibri"/>
          <w:bCs/>
          <w:sz w:val="26"/>
          <w:szCs w:val="26"/>
        </w:rPr>
        <w:t xml:space="preserve"> adject</w:t>
      </w:r>
      <w:r w:rsidR="00F43F4C" w:rsidRPr="00F43F4C">
        <w:rPr>
          <w:rFonts w:ascii="Calibri" w:hAnsi="Calibri"/>
          <w:bCs/>
          <w:sz w:val="26"/>
          <w:szCs w:val="26"/>
        </w:rPr>
        <w:t>ive</w:t>
      </w:r>
      <w:r w:rsidRPr="00F43F4C">
        <w:rPr>
          <w:rFonts w:ascii="Calibri" w:hAnsi="Calibri"/>
          <w:bCs/>
          <w:sz w:val="26"/>
          <w:szCs w:val="26"/>
        </w:rPr>
        <w:t>s</w:t>
      </w:r>
      <w:r w:rsidR="008A6EEE">
        <w:rPr>
          <w:rFonts w:ascii="Calibri" w:hAnsi="Calibri"/>
          <w:bCs/>
          <w:sz w:val="26"/>
          <w:szCs w:val="26"/>
        </w:rPr>
        <w:t>.</w:t>
      </w:r>
    </w:p>
    <w:p w14:paraId="4AF54337" w14:textId="10DEC997" w:rsidR="00BF15A2" w:rsidRPr="00F43F4C" w:rsidRDefault="00BF15A2" w:rsidP="0099284A">
      <w:pPr>
        <w:rPr>
          <w:rFonts w:ascii="Calibri" w:hAnsi="Calibri"/>
          <w:bCs/>
          <w:sz w:val="26"/>
          <w:szCs w:val="26"/>
        </w:rPr>
      </w:pPr>
      <w:r w:rsidRPr="00F43F4C">
        <w:rPr>
          <w:rFonts w:ascii="Calibri" w:hAnsi="Calibri"/>
          <w:bCs/>
          <w:sz w:val="26"/>
          <w:szCs w:val="26"/>
        </w:rPr>
        <w:t xml:space="preserve">2) Rewrite the passage underneath using your own choice of nouns, </w:t>
      </w:r>
      <w:proofErr w:type="gramStart"/>
      <w:r w:rsidRPr="00F43F4C">
        <w:rPr>
          <w:rFonts w:ascii="Calibri" w:hAnsi="Calibri"/>
          <w:bCs/>
          <w:sz w:val="26"/>
          <w:szCs w:val="26"/>
        </w:rPr>
        <w:t>verbs</w:t>
      </w:r>
      <w:proofErr w:type="gramEnd"/>
      <w:r w:rsidRPr="00F43F4C">
        <w:rPr>
          <w:rFonts w:ascii="Calibri" w:hAnsi="Calibri"/>
          <w:bCs/>
          <w:sz w:val="26"/>
          <w:szCs w:val="26"/>
        </w:rPr>
        <w:t xml:space="preserve"> and adjective. You may extend and add more detail to the sentences. </w:t>
      </w:r>
    </w:p>
    <w:p w14:paraId="4DE855A9" w14:textId="6C3FDAD2" w:rsidR="00BF15A2" w:rsidRDefault="00F43F4C" w:rsidP="00240E15">
      <w:pPr>
        <w:spacing w:line="480" w:lineRule="auto"/>
        <w:rPr>
          <w:rFonts w:ascii="Twinkl Cursive Looped" w:hAnsi="Twinkl Cursive Looped"/>
          <w:b/>
          <w:bCs/>
          <w:color w:val="7030A0"/>
          <w:sz w:val="22"/>
          <w:szCs w:val="22"/>
        </w:rPr>
      </w:pPr>
      <w:r>
        <w:rPr>
          <w:rFonts w:ascii="Twinkl Cursive Looped" w:hAnsi="Twinkl Cursive Looped"/>
          <w:b/>
          <w:bCs/>
          <w:noProof/>
          <w:color w:val="7030A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BA8AA5" wp14:editId="0A4D6A21">
                <wp:simplePos x="0" y="0"/>
                <wp:positionH relativeFrom="column">
                  <wp:posOffset>-285750</wp:posOffset>
                </wp:positionH>
                <wp:positionV relativeFrom="paragraph">
                  <wp:posOffset>130175</wp:posOffset>
                </wp:positionV>
                <wp:extent cx="6276975" cy="28765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6975" cy="2876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BBFFB2" id="Rectangle 2" o:spid="_x0000_s1026" style="position:absolute;margin-left:-22.5pt;margin-top:10.25pt;width:494.25pt;height:226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" filled="f" strokecolor="#1f3763 [1604]" strokeweight="1pt"/>
            </w:pict>
          </mc:Fallback>
        </mc:AlternateContent>
      </w:r>
    </w:p>
    <w:p w14:paraId="1C67FA4C" w14:textId="77777777" w:rsidR="00F43F4C" w:rsidRPr="0099284A" w:rsidRDefault="00F43F4C" w:rsidP="00F43F4C">
      <w:pPr>
        <w:spacing w:line="360" w:lineRule="auto"/>
        <w:rPr>
          <w:rFonts w:ascii="Calibri" w:hAnsi="Calibri"/>
          <w:bCs/>
          <w:sz w:val="26"/>
          <w:szCs w:val="26"/>
        </w:rPr>
      </w:pPr>
      <w:r w:rsidRPr="0099284A">
        <w:rPr>
          <w:rFonts w:ascii="Calibri" w:hAnsi="Calibri"/>
          <w:bCs/>
          <w:sz w:val="26"/>
          <w:szCs w:val="26"/>
        </w:rPr>
        <w:t xml:space="preserve">An </w:t>
      </w:r>
      <w:r w:rsidRPr="006859D4">
        <w:rPr>
          <w:rFonts w:ascii="Calibri" w:hAnsi="Calibri"/>
          <w:bCs/>
          <w:sz w:val="26"/>
          <w:szCs w:val="26"/>
          <w:u w:val="single"/>
        </w:rPr>
        <w:t>astonishing</w:t>
      </w:r>
      <w:r w:rsidRPr="0099284A">
        <w:rPr>
          <w:rFonts w:ascii="Calibri" w:hAnsi="Calibri"/>
          <w:bCs/>
          <w:sz w:val="26"/>
          <w:szCs w:val="26"/>
        </w:rPr>
        <w:t xml:space="preserve"> thing once happened to me. </w:t>
      </w:r>
      <w:r w:rsidRPr="006859D4">
        <w:rPr>
          <w:rFonts w:ascii="Calibri" w:hAnsi="Calibri"/>
          <w:bCs/>
          <w:sz w:val="26"/>
          <w:szCs w:val="26"/>
          <w:u w:val="single"/>
        </w:rPr>
        <w:t>Wandering</w:t>
      </w:r>
      <w:r w:rsidRPr="0099284A">
        <w:rPr>
          <w:rFonts w:ascii="Calibri" w:hAnsi="Calibri"/>
          <w:bCs/>
          <w:sz w:val="26"/>
          <w:szCs w:val="26"/>
        </w:rPr>
        <w:t xml:space="preserve"> through the </w:t>
      </w:r>
      <w:r w:rsidRPr="006859D4">
        <w:rPr>
          <w:rFonts w:ascii="Calibri" w:hAnsi="Calibri"/>
          <w:bCs/>
          <w:sz w:val="26"/>
          <w:szCs w:val="26"/>
          <w:u w:val="single"/>
        </w:rPr>
        <w:t>woods</w:t>
      </w:r>
      <w:r w:rsidRPr="0099284A">
        <w:rPr>
          <w:rFonts w:ascii="Calibri" w:hAnsi="Calibri"/>
          <w:bCs/>
          <w:sz w:val="26"/>
          <w:szCs w:val="26"/>
        </w:rPr>
        <w:t xml:space="preserve"> one day, I suddenly </w:t>
      </w:r>
      <w:r w:rsidRPr="006859D4">
        <w:rPr>
          <w:rFonts w:ascii="Calibri" w:hAnsi="Calibri"/>
          <w:bCs/>
          <w:sz w:val="26"/>
          <w:szCs w:val="26"/>
          <w:u w:val="single"/>
        </w:rPr>
        <w:t>stumbled</w:t>
      </w:r>
      <w:r w:rsidRPr="0099284A">
        <w:rPr>
          <w:rFonts w:ascii="Calibri" w:hAnsi="Calibri"/>
          <w:bCs/>
          <w:sz w:val="26"/>
          <w:szCs w:val="26"/>
        </w:rPr>
        <w:t xml:space="preserve"> and found myself </w:t>
      </w:r>
      <w:proofErr w:type="gramStart"/>
      <w:r w:rsidRPr="0099284A">
        <w:rPr>
          <w:rFonts w:ascii="Calibri" w:hAnsi="Calibri"/>
          <w:bCs/>
          <w:sz w:val="26"/>
          <w:szCs w:val="26"/>
        </w:rPr>
        <w:t>falling down</w:t>
      </w:r>
      <w:proofErr w:type="gramEnd"/>
      <w:r w:rsidRPr="0099284A">
        <w:rPr>
          <w:rFonts w:ascii="Calibri" w:hAnsi="Calibri"/>
          <w:bCs/>
          <w:sz w:val="26"/>
          <w:szCs w:val="26"/>
        </w:rPr>
        <w:t xml:space="preserve">, down, down. </w:t>
      </w:r>
    </w:p>
    <w:p w14:paraId="5BF9E8C9" w14:textId="77777777" w:rsidR="00F43F4C" w:rsidRPr="0099284A" w:rsidRDefault="00F43F4C" w:rsidP="00F43F4C">
      <w:pPr>
        <w:spacing w:line="360" w:lineRule="auto"/>
        <w:rPr>
          <w:rFonts w:ascii="Calibri" w:hAnsi="Calibri"/>
          <w:bCs/>
          <w:sz w:val="10"/>
          <w:szCs w:val="10"/>
        </w:rPr>
      </w:pPr>
    </w:p>
    <w:p w14:paraId="1D64432F" w14:textId="77777777" w:rsidR="00F43F4C" w:rsidRPr="0099284A" w:rsidRDefault="00F43F4C" w:rsidP="00F43F4C">
      <w:pPr>
        <w:spacing w:line="360" w:lineRule="auto"/>
        <w:rPr>
          <w:rFonts w:ascii="Calibri" w:hAnsi="Calibri"/>
          <w:bCs/>
          <w:sz w:val="26"/>
          <w:szCs w:val="26"/>
        </w:rPr>
      </w:pPr>
      <w:r w:rsidRPr="0099284A">
        <w:rPr>
          <w:rFonts w:ascii="Calibri" w:hAnsi="Calibri"/>
          <w:bCs/>
          <w:sz w:val="26"/>
          <w:szCs w:val="26"/>
        </w:rPr>
        <w:t xml:space="preserve">When I woke up, I was in a </w:t>
      </w:r>
      <w:r w:rsidRPr="006859D4">
        <w:rPr>
          <w:rFonts w:ascii="Calibri" w:hAnsi="Calibri"/>
          <w:bCs/>
          <w:sz w:val="26"/>
          <w:szCs w:val="26"/>
          <w:u w:val="single"/>
        </w:rPr>
        <w:t>dark, damp</w:t>
      </w:r>
      <w:r w:rsidRPr="0099284A">
        <w:rPr>
          <w:rFonts w:ascii="Calibri" w:hAnsi="Calibri"/>
          <w:bCs/>
          <w:sz w:val="26"/>
          <w:szCs w:val="26"/>
        </w:rPr>
        <w:t xml:space="preserve"> place surrounded by </w:t>
      </w:r>
      <w:r w:rsidRPr="006859D4">
        <w:rPr>
          <w:rFonts w:ascii="Calibri" w:hAnsi="Calibri"/>
          <w:bCs/>
          <w:sz w:val="26"/>
          <w:szCs w:val="26"/>
          <w:u w:val="single"/>
        </w:rPr>
        <w:t>emerald-green</w:t>
      </w:r>
      <w:r w:rsidRPr="0099284A">
        <w:rPr>
          <w:rFonts w:ascii="Calibri" w:hAnsi="Calibri"/>
          <w:bCs/>
          <w:sz w:val="26"/>
          <w:szCs w:val="26"/>
        </w:rPr>
        <w:t xml:space="preserve"> </w:t>
      </w:r>
      <w:r w:rsidRPr="006859D4">
        <w:rPr>
          <w:rFonts w:ascii="Calibri" w:hAnsi="Calibri"/>
          <w:bCs/>
          <w:sz w:val="26"/>
          <w:szCs w:val="26"/>
          <w:u w:val="single"/>
        </w:rPr>
        <w:t>fields</w:t>
      </w:r>
      <w:r w:rsidRPr="0099284A">
        <w:rPr>
          <w:rFonts w:ascii="Calibri" w:hAnsi="Calibri"/>
          <w:bCs/>
          <w:sz w:val="26"/>
          <w:szCs w:val="26"/>
        </w:rPr>
        <w:t xml:space="preserve"> and the smoke of a fire in the distance. Slowly, I </w:t>
      </w:r>
      <w:r w:rsidRPr="006859D4">
        <w:rPr>
          <w:rFonts w:ascii="Calibri" w:hAnsi="Calibri"/>
          <w:bCs/>
          <w:sz w:val="26"/>
          <w:szCs w:val="26"/>
          <w:u w:val="single"/>
        </w:rPr>
        <w:t>headed</w:t>
      </w:r>
      <w:r w:rsidRPr="0099284A">
        <w:rPr>
          <w:rFonts w:ascii="Calibri" w:hAnsi="Calibri"/>
          <w:bCs/>
          <w:sz w:val="26"/>
          <w:szCs w:val="26"/>
        </w:rPr>
        <w:t xml:space="preserve"> in that direction. Soon, I realised I was lost. Completely lost. Completely, utterly lost. My heart sank. To my </w:t>
      </w:r>
      <w:r w:rsidRPr="006859D4">
        <w:rPr>
          <w:rFonts w:ascii="Calibri" w:hAnsi="Calibri"/>
          <w:bCs/>
          <w:sz w:val="26"/>
          <w:szCs w:val="26"/>
          <w:u w:val="single"/>
        </w:rPr>
        <w:t>relief</w:t>
      </w:r>
      <w:r w:rsidRPr="0099284A">
        <w:rPr>
          <w:rFonts w:ascii="Calibri" w:hAnsi="Calibri"/>
          <w:bCs/>
          <w:sz w:val="26"/>
          <w:szCs w:val="26"/>
        </w:rPr>
        <w:t xml:space="preserve">, I saw someone – a </w:t>
      </w:r>
      <w:r w:rsidRPr="006859D4">
        <w:rPr>
          <w:rFonts w:ascii="Calibri" w:hAnsi="Calibri"/>
          <w:bCs/>
          <w:sz w:val="26"/>
          <w:szCs w:val="26"/>
          <w:u w:val="single"/>
        </w:rPr>
        <w:t>girl</w:t>
      </w:r>
      <w:r w:rsidRPr="0099284A">
        <w:rPr>
          <w:rFonts w:ascii="Calibri" w:hAnsi="Calibri"/>
          <w:bCs/>
          <w:sz w:val="26"/>
          <w:szCs w:val="26"/>
        </w:rPr>
        <w:t xml:space="preserve">? She was about my age, but she didn't look like any of the girls I knew. She wore a </w:t>
      </w:r>
      <w:r w:rsidRPr="006859D4">
        <w:rPr>
          <w:rFonts w:ascii="Calibri" w:hAnsi="Calibri"/>
          <w:bCs/>
          <w:sz w:val="26"/>
          <w:szCs w:val="26"/>
          <w:u w:val="single"/>
        </w:rPr>
        <w:t>sandy-coloured tunic</w:t>
      </w:r>
      <w:r w:rsidRPr="0099284A">
        <w:rPr>
          <w:rFonts w:ascii="Calibri" w:hAnsi="Calibri"/>
          <w:bCs/>
          <w:sz w:val="26"/>
          <w:szCs w:val="26"/>
        </w:rPr>
        <w:t xml:space="preserve">, her long hair was knotted and wild and her </w:t>
      </w:r>
      <w:r w:rsidRPr="006859D4">
        <w:rPr>
          <w:rFonts w:ascii="Calibri" w:hAnsi="Calibri"/>
          <w:bCs/>
          <w:sz w:val="26"/>
          <w:szCs w:val="26"/>
          <w:u w:val="single"/>
        </w:rPr>
        <w:t>face</w:t>
      </w:r>
      <w:r w:rsidRPr="0099284A">
        <w:rPr>
          <w:rFonts w:ascii="Calibri" w:hAnsi="Calibri"/>
          <w:bCs/>
          <w:sz w:val="26"/>
          <w:szCs w:val="26"/>
        </w:rPr>
        <w:t xml:space="preserve"> was covered in </w:t>
      </w:r>
      <w:r w:rsidRPr="006859D4">
        <w:rPr>
          <w:rFonts w:ascii="Calibri" w:hAnsi="Calibri"/>
          <w:bCs/>
          <w:sz w:val="26"/>
          <w:szCs w:val="26"/>
          <w:u w:val="single"/>
        </w:rPr>
        <w:t>dirt</w:t>
      </w:r>
      <w:r w:rsidRPr="0099284A">
        <w:rPr>
          <w:rFonts w:ascii="Calibri" w:hAnsi="Calibri"/>
          <w:bCs/>
          <w:sz w:val="26"/>
          <w:szCs w:val="26"/>
        </w:rPr>
        <w:t xml:space="preserve">. </w:t>
      </w:r>
    </w:p>
    <w:p w14:paraId="4CA2A897" w14:textId="236B063F" w:rsidR="00240E15" w:rsidRDefault="00240E15" w:rsidP="00240E15">
      <w:pPr>
        <w:spacing w:line="480" w:lineRule="auto"/>
        <w:rPr>
          <w:rFonts w:ascii="Twinkl Cursive Looped" w:hAnsi="Twinkl Cursive Looped"/>
          <w:sz w:val="22"/>
          <w:szCs w:val="22"/>
        </w:rPr>
      </w:pPr>
    </w:p>
    <w:p w14:paraId="5BDB7102" w14:textId="30E1F7DB" w:rsidR="000E08A6" w:rsidRDefault="000E08A6" w:rsidP="00240E15">
      <w:pPr>
        <w:spacing w:line="480" w:lineRule="auto"/>
        <w:rPr>
          <w:rFonts w:ascii="Twinkl Cursive Looped" w:hAnsi="Twinkl Cursive Looped"/>
          <w:sz w:val="22"/>
          <w:szCs w:val="22"/>
        </w:rPr>
      </w:pPr>
    </w:p>
    <w:p w14:paraId="67EE6785" w14:textId="384659CF" w:rsidR="00225DB9" w:rsidRDefault="00225DB9" w:rsidP="00240E15">
      <w:pPr>
        <w:spacing w:line="480" w:lineRule="auto"/>
        <w:rPr>
          <w:rFonts w:ascii="Twinkl Cursive Looped" w:hAnsi="Twinkl Cursive Looped"/>
          <w:sz w:val="22"/>
          <w:szCs w:val="22"/>
        </w:rPr>
      </w:pPr>
      <w:r>
        <w:rPr>
          <w:rFonts w:ascii="Twinkl Cursive Looped" w:hAnsi="Twinkl Cursive Looped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winkl Cursive Looped" w:hAnsi="Twinkl Cursive Looped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225DB9" w:rsidSect="00F43F4C">
      <w:pgSz w:w="11900" w:h="16840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4D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E15"/>
    <w:rsid w:val="000E08A6"/>
    <w:rsid w:val="00225DB9"/>
    <w:rsid w:val="00240E15"/>
    <w:rsid w:val="004D1586"/>
    <w:rsid w:val="006859D4"/>
    <w:rsid w:val="007F117B"/>
    <w:rsid w:val="008A6EEE"/>
    <w:rsid w:val="0099284A"/>
    <w:rsid w:val="00A14323"/>
    <w:rsid w:val="00B76606"/>
    <w:rsid w:val="00BF15A2"/>
    <w:rsid w:val="00BF5972"/>
    <w:rsid w:val="00F43F4C"/>
    <w:rsid w:val="00F6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A08A0"/>
  <w15:chartTrackingRefBased/>
  <w15:docId w15:val="{FD98E68D-7107-324E-9503-AE2D958FB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E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15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a.wyatt</dc:creator>
  <cp:keywords/>
  <dc:description/>
  <cp:lastModifiedBy>Karen Gardiner</cp:lastModifiedBy>
  <cp:revision>10</cp:revision>
  <cp:lastPrinted>2022-02-02T07:20:00Z</cp:lastPrinted>
  <dcterms:created xsi:type="dcterms:W3CDTF">2021-01-28T12:48:00Z</dcterms:created>
  <dcterms:modified xsi:type="dcterms:W3CDTF">2022-02-02T08:18:00Z</dcterms:modified>
</cp:coreProperties>
</file>