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018" w:type="dxa"/>
        <w:jc w:val="center"/>
        <w:tblLook w:val="04A0" w:firstRow="1" w:lastRow="0" w:firstColumn="1" w:lastColumn="0" w:noHBand="0" w:noVBand="1"/>
      </w:tblPr>
      <w:tblGrid>
        <w:gridCol w:w="3662"/>
        <w:gridCol w:w="7356"/>
      </w:tblGrid>
      <w:tr w:rsidR="00E04AC2" w14:paraId="6572F21F" w14:textId="77777777" w:rsidTr="00661E06">
        <w:trPr>
          <w:trHeight w:val="850"/>
          <w:jc w:val="center"/>
        </w:trPr>
        <w:tc>
          <w:tcPr>
            <w:tcW w:w="3662" w:type="dxa"/>
            <w:tcBorders>
              <w:right w:val="nil"/>
            </w:tcBorders>
            <w:shd w:val="clear" w:color="auto" w:fill="345390"/>
          </w:tcPr>
          <w:p w14:paraId="30D2068E" w14:textId="77777777" w:rsidR="00E04AC2" w:rsidRPr="00646538" w:rsidRDefault="00E04AC2" w:rsidP="009D7A58">
            <w:pPr>
              <w:pStyle w:val="TableParagraph"/>
              <w:spacing w:line="983" w:lineRule="exact"/>
              <w:rPr>
                <w:rFonts w:ascii="Sassoon Infant Std" w:hAnsi="Sassoon Infant Std"/>
                <w:b/>
                <w:color w:val="FFFFFF" w:themeColor="background1"/>
                <w:sz w:val="56"/>
                <w:szCs w:val="56"/>
              </w:rPr>
            </w:pPr>
            <w:r>
              <w:rPr>
                <w:noProof/>
              </w:rPr>
              <w:drawing>
                <wp:anchor distT="0" distB="0" distL="114300" distR="114300" simplePos="0" relativeHeight="251661312" behindDoc="0" locked="0" layoutInCell="1" allowOverlap="1" wp14:anchorId="05BF7192" wp14:editId="1C74AD81">
                  <wp:simplePos x="0" y="0"/>
                  <wp:positionH relativeFrom="column">
                    <wp:posOffset>18245</wp:posOffset>
                  </wp:positionH>
                  <wp:positionV relativeFrom="paragraph">
                    <wp:posOffset>93980</wp:posOffset>
                  </wp:positionV>
                  <wp:extent cx="694099" cy="490180"/>
                  <wp:effectExtent l="0" t="0" r="0" b="5715"/>
                  <wp:wrapNone/>
                  <wp:docPr id="5" name="Picture 5" descr="https://www.uniformality.co.uk/ekmps/shops/uniformality/images/little-eaton-primary-school-22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uniformality.co.uk/ekmps/shops/uniformality/images/little-eaton-primary-school-224-c.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4099" cy="49018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1"/>
              </w:rPr>
              <mc:AlternateContent>
                <mc:Choice Requires="wps">
                  <w:drawing>
                    <wp:anchor distT="0" distB="0" distL="114300" distR="114300" simplePos="0" relativeHeight="251659264" behindDoc="0" locked="0" layoutInCell="1" allowOverlap="1" wp14:anchorId="433101EF" wp14:editId="4A240005">
                      <wp:simplePos x="0" y="0"/>
                      <wp:positionH relativeFrom="column">
                        <wp:posOffset>-21237</wp:posOffset>
                      </wp:positionH>
                      <wp:positionV relativeFrom="paragraph">
                        <wp:posOffset>57823</wp:posOffset>
                      </wp:positionV>
                      <wp:extent cx="778598" cy="583565"/>
                      <wp:effectExtent l="0" t="0" r="2540" b="6985"/>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598" cy="58356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5176EAD2" id="Rectangle: Rounded Corners 2" o:spid="_x0000_s1026" style="position:absolute;margin-left:-1.65pt;margin-top:4.55pt;width:61.3pt;height:4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" stroked="f"/>
                  </w:pict>
                </mc:Fallback>
              </mc:AlternateContent>
            </w:r>
            <w:r>
              <w:rPr>
                <w:noProof/>
              </w:rPr>
              <mc:AlternateContent>
                <mc:Choice Requires="wps">
                  <w:drawing>
                    <wp:anchor distT="45720" distB="45720" distL="114300" distR="114300" simplePos="0" relativeHeight="251660288" behindDoc="0" locked="0" layoutInCell="1" allowOverlap="1" wp14:anchorId="6221A39E" wp14:editId="3F8EE281">
                      <wp:simplePos x="0" y="0"/>
                      <wp:positionH relativeFrom="column">
                        <wp:posOffset>1052195</wp:posOffset>
                      </wp:positionH>
                      <wp:positionV relativeFrom="paragraph">
                        <wp:posOffset>53340</wp:posOffset>
                      </wp:positionV>
                      <wp:extent cx="1523365" cy="60833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365" cy="60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221A39E" id="_x0000_t202" coordsize="21600,21600" o:spt="202" path="m,l,21600r21600,l21600,xe">
                      <v:stroke joinstyle="miter"/>
                      <v:path gradientshapeok="t" o:connecttype="rect"/>
                    </v:shapetype>
                    <v:shape id="Text Box 3" o:spid="_x0000_s1026" type="#_x0000_t202" style="position:absolute;margin-left:82.85pt;margin-top:4.2pt;width:119.95pt;height:47.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" filled="f" stroked="f">
                      <v:textbo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v:textbox>
                      <w10:wrap type="square"/>
                    </v:shape>
                  </w:pict>
                </mc:Fallback>
              </mc:AlternateContent>
            </w:r>
          </w:p>
        </w:tc>
        <w:tc>
          <w:tcPr>
            <w:tcW w:w="7356" w:type="dxa"/>
            <w:tcBorders>
              <w:left w:val="nil"/>
            </w:tcBorders>
            <w:shd w:val="clear" w:color="auto" w:fill="345390"/>
          </w:tcPr>
          <w:p w14:paraId="04525426" w14:textId="7C8B2874" w:rsidR="00E04AC2" w:rsidRPr="00415D08" w:rsidRDefault="00E04AC2" w:rsidP="009D7A58">
            <w:pPr>
              <w:pStyle w:val="TableParagraph"/>
              <w:spacing w:line="983" w:lineRule="exact"/>
              <w:rPr>
                <w:rFonts w:ascii="Twinkl" w:hAnsi="Twinkl"/>
                <w:b/>
                <w:color w:val="FFFFFF" w:themeColor="background1"/>
                <w:sz w:val="56"/>
                <w:szCs w:val="56"/>
              </w:rPr>
            </w:pPr>
            <w:r>
              <w:rPr>
                <w:rFonts w:ascii="Twinkl" w:hAnsi="Twinkl"/>
                <w:b/>
                <w:color w:val="FFFFFF" w:themeColor="background1"/>
                <w:sz w:val="56"/>
                <w:szCs w:val="56"/>
              </w:rPr>
              <w:t xml:space="preserve"> </w:t>
            </w:r>
            <w:r w:rsidR="00DD6E6E">
              <w:rPr>
                <w:rFonts w:ascii="Twinkl" w:hAnsi="Twinkl"/>
                <w:b/>
                <w:color w:val="FFFFFF" w:themeColor="background1"/>
                <w:sz w:val="56"/>
                <w:szCs w:val="56"/>
              </w:rPr>
              <w:t>History</w:t>
            </w:r>
            <w:r>
              <w:rPr>
                <w:rFonts w:ascii="Twinkl" w:hAnsi="Twinkl"/>
                <w:b/>
                <w:color w:val="FFFFFF" w:themeColor="background1"/>
                <w:sz w:val="56"/>
                <w:szCs w:val="56"/>
              </w:rPr>
              <w:t xml:space="preserve"> Policy 202</w:t>
            </w:r>
            <w:r w:rsidR="007B36CF">
              <w:rPr>
                <w:rFonts w:ascii="Twinkl" w:hAnsi="Twinkl"/>
                <w:b/>
                <w:color w:val="FFFFFF" w:themeColor="background1"/>
                <w:sz w:val="56"/>
                <w:szCs w:val="56"/>
              </w:rPr>
              <w:t>4</w:t>
            </w:r>
            <w:bookmarkStart w:id="0" w:name="_GoBack"/>
            <w:bookmarkEnd w:id="0"/>
            <w:r w:rsidRPr="00415D08">
              <w:rPr>
                <w:rFonts w:ascii="Twinkl" w:hAnsi="Twinkl"/>
                <w:b/>
                <w:color w:val="FFFFFF" w:themeColor="background1"/>
                <w:sz w:val="56"/>
                <w:szCs w:val="56"/>
              </w:rPr>
              <w:t>.</w:t>
            </w:r>
          </w:p>
        </w:tc>
      </w:tr>
    </w:tbl>
    <w:p w14:paraId="42D3C30E" w14:textId="105CF65D" w:rsidR="003572E9" w:rsidRPr="00661E06" w:rsidRDefault="003572E9" w:rsidP="00B12748">
      <w:pPr>
        <w:jc w:val="center"/>
        <w:rPr>
          <w:sz w:val="14"/>
          <w:szCs w:val="14"/>
        </w:rPr>
      </w:pPr>
    </w:p>
    <w:p w14:paraId="24C95CD4" w14:textId="77777777" w:rsidR="0050601A" w:rsidRPr="00FC1D2D" w:rsidRDefault="0050601A" w:rsidP="0050601A">
      <w:pPr>
        <w:autoSpaceDE w:val="0"/>
        <w:autoSpaceDN w:val="0"/>
        <w:adjustRightInd w:val="0"/>
        <w:spacing w:after="0" w:line="240" w:lineRule="auto"/>
        <w:rPr>
          <w:rFonts w:ascii="Bahnschrift" w:hAnsi="Bahnschrift" w:cs="Bahnschrift"/>
          <w:color w:val="000000"/>
          <w:sz w:val="10"/>
          <w:szCs w:val="10"/>
        </w:rPr>
      </w:pPr>
    </w:p>
    <w:p w14:paraId="59418EE9" w14:textId="77777777" w:rsidR="00DD6E6E" w:rsidRPr="00FC1D2D" w:rsidRDefault="00DD6E6E" w:rsidP="00DD6E6E">
      <w:pPr>
        <w:rPr>
          <w:rFonts w:ascii="Bahnschrift" w:hAnsi="Bahnschrift" w:cs="Bahnschrift"/>
          <w:color w:val="000000"/>
          <w:sz w:val="23"/>
          <w:szCs w:val="23"/>
        </w:rPr>
      </w:pPr>
      <w:r w:rsidRPr="00FC1D2D">
        <w:rPr>
          <w:rFonts w:ascii="Bahnschrift" w:hAnsi="Bahnschrift" w:cs="Bahnschrift"/>
          <w:color w:val="000000"/>
          <w:sz w:val="23"/>
          <w:szCs w:val="23"/>
        </w:rPr>
        <w:t>At Little Eaton Primary School, we aim to stimulate children’s interest and understanding about the life of people who lived in the past and ways in which it differs from the present. We believe that learning about the past helps children to make sense of the world in which they live and to develop analytical thinking.</w:t>
      </w:r>
    </w:p>
    <w:p w14:paraId="43BBA2AB" w14:textId="7E16E1C5" w:rsidR="0050601A" w:rsidRPr="00FC1D2D" w:rsidRDefault="00DD6E6E" w:rsidP="00DD6E6E">
      <w:pPr>
        <w:rPr>
          <w:rFonts w:ascii="Bahnschrift" w:hAnsi="Bahnschrift" w:cs="Bahnschrift"/>
          <w:color w:val="000000"/>
          <w:sz w:val="23"/>
          <w:szCs w:val="23"/>
        </w:rPr>
      </w:pPr>
      <w:r w:rsidRPr="00FC1D2D">
        <w:rPr>
          <w:rFonts w:ascii="Bahnschrift" w:hAnsi="Bahnschrift" w:cs="Bahnschrift"/>
          <w:color w:val="000000"/>
          <w:sz w:val="23"/>
          <w:szCs w:val="23"/>
        </w:rPr>
        <w:t>At Little Eaton Primary School, we believe that the study of History makes a valuable contribution to the children’s understanding of all aspects of life giving a sense of identity and heritage.</w:t>
      </w:r>
    </w:p>
    <w:p w14:paraId="4EE02FE3" w14:textId="77777777" w:rsidR="00DD6E6E" w:rsidRPr="00661E06" w:rsidRDefault="00DD6E6E" w:rsidP="00DD6E6E">
      <w:pPr>
        <w:rPr>
          <w:b/>
          <w:sz w:val="14"/>
          <w:szCs w:val="12"/>
        </w:rPr>
      </w:pPr>
    </w:p>
    <w:p w14:paraId="3137D906" w14:textId="54224F34" w:rsidR="00F2481D" w:rsidRPr="000803C0" w:rsidRDefault="002C718C" w:rsidP="009D7A58">
      <w:pPr>
        <w:rPr>
          <w:b/>
          <w:sz w:val="36"/>
          <w:u w:val="single"/>
        </w:rPr>
      </w:pPr>
      <w:r w:rsidRPr="000803C0">
        <w:rPr>
          <w:b/>
          <w:sz w:val="36"/>
          <w:u w:val="single"/>
        </w:rPr>
        <w:t>Intentions:</w:t>
      </w:r>
    </w:p>
    <w:p w14:paraId="408006BA" w14:textId="25745344" w:rsidR="00F454C4" w:rsidRPr="00F454C4" w:rsidRDefault="00F454C4" w:rsidP="00F454C4">
      <w:pPr>
        <w:pStyle w:val="ListParagraph"/>
        <w:numPr>
          <w:ilvl w:val="0"/>
          <w:numId w:val="26"/>
        </w:numPr>
        <w:autoSpaceDE w:val="0"/>
        <w:autoSpaceDN w:val="0"/>
        <w:adjustRightInd w:val="0"/>
        <w:spacing w:after="0" w:line="240" w:lineRule="auto"/>
        <w:rPr>
          <w:sz w:val="24"/>
          <w:szCs w:val="24"/>
        </w:rPr>
      </w:pPr>
      <w:r w:rsidRPr="00F454C4">
        <w:rPr>
          <w:sz w:val="24"/>
          <w:szCs w:val="24"/>
        </w:rPr>
        <w:t xml:space="preserve">To develop an interest in the past and an appreciation of human achievements and aspirations. </w:t>
      </w:r>
    </w:p>
    <w:p w14:paraId="0A8EDFC5" w14:textId="05ABA8B8" w:rsidR="00F454C4" w:rsidRPr="00F454C4" w:rsidRDefault="00F454C4" w:rsidP="00F454C4">
      <w:pPr>
        <w:pStyle w:val="ListParagraph"/>
        <w:numPr>
          <w:ilvl w:val="0"/>
          <w:numId w:val="26"/>
        </w:numPr>
        <w:autoSpaceDE w:val="0"/>
        <w:autoSpaceDN w:val="0"/>
        <w:adjustRightInd w:val="0"/>
        <w:spacing w:after="0" w:line="240" w:lineRule="auto"/>
        <w:rPr>
          <w:sz w:val="24"/>
          <w:szCs w:val="24"/>
        </w:rPr>
      </w:pPr>
      <w:r w:rsidRPr="00F454C4">
        <w:rPr>
          <w:sz w:val="24"/>
          <w:szCs w:val="24"/>
        </w:rPr>
        <w:t xml:space="preserve">To understand the values of our society. </w:t>
      </w:r>
    </w:p>
    <w:p w14:paraId="262B4602" w14:textId="134DE20B" w:rsidR="00F454C4" w:rsidRPr="00F454C4" w:rsidRDefault="00F454C4" w:rsidP="00F454C4">
      <w:pPr>
        <w:pStyle w:val="ListParagraph"/>
        <w:numPr>
          <w:ilvl w:val="0"/>
          <w:numId w:val="26"/>
        </w:numPr>
        <w:autoSpaceDE w:val="0"/>
        <w:autoSpaceDN w:val="0"/>
        <w:adjustRightInd w:val="0"/>
        <w:spacing w:after="0" w:line="240" w:lineRule="auto"/>
        <w:rPr>
          <w:sz w:val="24"/>
          <w:szCs w:val="24"/>
        </w:rPr>
      </w:pPr>
      <w:r w:rsidRPr="00F454C4">
        <w:rPr>
          <w:sz w:val="24"/>
          <w:szCs w:val="24"/>
        </w:rPr>
        <w:t xml:space="preserve">To learn about the major issues and events in the history of our own country and of the world and how these events may have influenced one another. </w:t>
      </w:r>
    </w:p>
    <w:p w14:paraId="65299277" w14:textId="5885A3DE" w:rsidR="00F454C4" w:rsidRPr="00F454C4" w:rsidRDefault="00F454C4" w:rsidP="00F454C4">
      <w:pPr>
        <w:pStyle w:val="ListParagraph"/>
        <w:numPr>
          <w:ilvl w:val="0"/>
          <w:numId w:val="26"/>
        </w:numPr>
        <w:autoSpaceDE w:val="0"/>
        <w:autoSpaceDN w:val="0"/>
        <w:adjustRightInd w:val="0"/>
        <w:spacing w:after="0" w:line="240" w:lineRule="auto"/>
        <w:rPr>
          <w:sz w:val="24"/>
          <w:szCs w:val="24"/>
        </w:rPr>
      </w:pPr>
      <w:r w:rsidRPr="00F454C4">
        <w:rPr>
          <w:sz w:val="24"/>
          <w:szCs w:val="24"/>
        </w:rPr>
        <w:t xml:space="preserve">To develop knowledge of chronology within which the children can organise their understanding of the past. </w:t>
      </w:r>
    </w:p>
    <w:p w14:paraId="55861CAC" w14:textId="77777777" w:rsidR="00F454C4" w:rsidRPr="00F454C4" w:rsidRDefault="00F454C4" w:rsidP="00F454C4">
      <w:pPr>
        <w:pStyle w:val="ListParagraph"/>
        <w:numPr>
          <w:ilvl w:val="0"/>
          <w:numId w:val="26"/>
        </w:numPr>
        <w:autoSpaceDE w:val="0"/>
        <w:autoSpaceDN w:val="0"/>
        <w:adjustRightInd w:val="0"/>
        <w:spacing w:after="0" w:line="240" w:lineRule="auto"/>
        <w:rPr>
          <w:sz w:val="24"/>
          <w:szCs w:val="24"/>
        </w:rPr>
      </w:pPr>
      <w:r w:rsidRPr="00F454C4">
        <w:rPr>
          <w:sz w:val="24"/>
          <w:szCs w:val="24"/>
        </w:rPr>
        <w:t xml:space="preserve">To enable children to know about significant events in British history and to appreciate how things have changed over time. </w:t>
      </w:r>
    </w:p>
    <w:p w14:paraId="47C1BEA5" w14:textId="02E23D38" w:rsidR="005D2BA5" w:rsidRPr="00F454C4" w:rsidRDefault="00F454C4" w:rsidP="00F454C4">
      <w:pPr>
        <w:pStyle w:val="ListParagraph"/>
        <w:numPr>
          <w:ilvl w:val="0"/>
          <w:numId w:val="26"/>
        </w:numPr>
        <w:autoSpaceDE w:val="0"/>
        <w:autoSpaceDN w:val="0"/>
        <w:adjustRightInd w:val="0"/>
        <w:spacing w:after="0" w:line="240" w:lineRule="auto"/>
        <w:rPr>
          <w:sz w:val="24"/>
          <w:szCs w:val="24"/>
        </w:rPr>
      </w:pPr>
      <w:r w:rsidRPr="00F454C4">
        <w:rPr>
          <w:sz w:val="24"/>
          <w:szCs w:val="24"/>
        </w:rPr>
        <w:t>Children develop a range of skills and abilities - particularly those relating to finding out about the pas</w:t>
      </w:r>
      <w:r w:rsidR="00FC1D2D">
        <w:rPr>
          <w:sz w:val="24"/>
          <w:szCs w:val="24"/>
        </w:rPr>
        <w:t>t;</w:t>
      </w:r>
      <w:r w:rsidRPr="00F454C4">
        <w:rPr>
          <w:sz w:val="24"/>
          <w:szCs w:val="24"/>
        </w:rPr>
        <w:t xml:space="preserve"> explaining what happened and what people then, and now, think about what happened.</w:t>
      </w:r>
    </w:p>
    <w:p w14:paraId="719FEC0F" w14:textId="77777777" w:rsidR="00F454C4" w:rsidRPr="00FC1D2D" w:rsidRDefault="00F454C4" w:rsidP="00BA0E55">
      <w:pPr>
        <w:rPr>
          <w:b/>
          <w:sz w:val="28"/>
          <w:szCs w:val="18"/>
          <w:u w:val="single"/>
        </w:rPr>
      </w:pPr>
    </w:p>
    <w:p w14:paraId="335D9712" w14:textId="42632C1B" w:rsidR="00BA0E55" w:rsidRPr="00BA0E55" w:rsidRDefault="00BA0E55" w:rsidP="00BA0E55">
      <w:pPr>
        <w:rPr>
          <w:sz w:val="28"/>
          <w:szCs w:val="24"/>
        </w:rPr>
      </w:pPr>
      <w:r w:rsidRPr="00BA0E55">
        <w:rPr>
          <w:b/>
          <w:sz w:val="36"/>
          <w:u w:val="single"/>
        </w:rPr>
        <w:t>Implementation</w:t>
      </w:r>
      <w:r w:rsidR="00F23CBC">
        <w:rPr>
          <w:b/>
          <w:sz w:val="36"/>
          <w:u w:val="single"/>
        </w:rPr>
        <w:t xml:space="preserve">: </w:t>
      </w:r>
    </w:p>
    <w:p w14:paraId="3775F720" w14:textId="77777777" w:rsidR="008321F4" w:rsidRDefault="00254BC8" w:rsidP="008321F4">
      <w:pPr>
        <w:rPr>
          <w:b/>
          <w:sz w:val="28"/>
          <w:szCs w:val="20"/>
          <w:u w:val="single"/>
        </w:rPr>
      </w:pPr>
      <w:r>
        <w:rPr>
          <w:b/>
          <w:sz w:val="28"/>
          <w:szCs w:val="20"/>
          <w:u w:val="single"/>
        </w:rPr>
        <w:t xml:space="preserve">Teaching and planning of </w:t>
      </w:r>
      <w:r w:rsidR="008321F4">
        <w:rPr>
          <w:b/>
          <w:sz w:val="28"/>
          <w:szCs w:val="20"/>
          <w:u w:val="single"/>
        </w:rPr>
        <w:t xml:space="preserve">History </w:t>
      </w:r>
    </w:p>
    <w:p w14:paraId="67E22334" w14:textId="77777777" w:rsidR="00A56F7D" w:rsidRPr="00A56F7D" w:rsidRDefault="00A56F7D" w:rsidP="00A56F7D">
      <w:pPr>
        <w:pStyle w:val="ListParagraph"/>
        <w:numPr>
          <w:ilvl w:val="0"/>
          <w:numId w:val="27"/>
        </w:numPr>
        <w:autoSpaceDE w:val="0"/>
        <w:autoSpaceDN w:val="0"/>
        <w:adjustRightInd w:val="0"/>
        <w:spacing w:after="0" w:line="240" w:lineRule="auto"/>
        <w:rPr>
          <w:sz w:val="24"/>
          <w:szCs w:val="24"/>
        </w:rPr>
      </w:pPr>
      <w:r w:rsidRPr="00A56F7D">
        <w:rPr>
          <w:sz w:val="24"/>
          <w:szCs w:val="24"/>
        </w:rPr>
        <w:t>At Little Eaton Primary School, the teaching and learning of History focuses on enabling children to think as historians.</w:t>
      </w:r>
    </w:p>
    <w:p w14:paraId="696D6D30" w14:textId="7A3CD183" w:rsidR="00A56F7D" w:rsidRPr="00A56F7D" w:rsidRDefault="00FC1D2D" w:rsidP="00A56F7D">
      <w:pPr>
        <w:pStyle w:val="ListParagraph"/>
        <w:numPr>
          <w:ilvl w:val="0"/>
          <w:numId w:val="27"/>
        </w:numPr>
        <w:autoSpaceDE w:val="0"/>
        <w:autoSpaceDN w:val="0"/>
        <w:adjustRightInd w:val="0"/>
        <w:spacing w:after="0" w:line="240" w:lineRule="auto"/>
        <w:rPr>
          <w:sz w:val="24"/>
          <w:szCs w:val="24"/>
        </w:rPr>
      </w:pPr>
      <w:r>
        <w:rPr>
          <w:sz w:val="24"/>
          <w:szCs w:val="24"/>
        </w:rPr>
        <w:t>W</w:t>
      </w:r>
      <w:r w:rsidR="00A56F7D" w:rsidRPr="00A56F7D">
        <w:rPr>
          <w:sz w:val="24"/>
          <w:szCs w:val="24"/>
        </w:rPr>
        <w:t>e enable children to find out about the past from a range of sources – using primary and secondary sources, handling artefacts, making use of local area and visits to museums and sites of historical significance.</w:t>
      </w:r>
    </w:p>
    <w:p w14:paraId="2602A879" w14:textId="36FC60F0" w:rsidR="00A56F7D" w:rsidRPr="00A56F7D" w:rsidRDefault="00FC1D2D" w:rsidP="00A56F7D">
      <w:pPr>
        <w:pStyle w:val="ListParagraph"/>
        <w:numPr>
          <w:ilvl w:val="0"/>
          <w:numId w:val="27"/>
        </w:numPr>
        <w:autoSpaceDE w:val="0"/>
        <w:autoSpaceDN w:val="0"/>
        <w:adjustRightInd w:val="0"/>
        <w:spacing w:after="0" w:line="240" w:lineRule="auto"/>
        <w:rPr>
          <w:sz w:val="24"/>
          <w:szCs w:val="24"/>
        </w:rPr>
      </w:pPr>
      <w:r>
        <w:rPr>
          <w:sz w:val="24"/>
          <w:szCs w:val="24"/>
        </w:rPr>
        <w:t>We</w:t>
      </w:r>
      <w:r w:rsidR="00A56F7D" w:rsidRPr="00A56F7D">
        <w:rPr>
          <w:sz w:val="24"/>
          <w:szCs w:val="24"/>
        </w:rPr>
        <w:t xml:space="preserve"> develop children’s understanding and skills in looking at and interpreting evidence including recognising that the past can be represented in different ways.</w:t>
      </w:r>
    </w:p>
    <w:p w14:paraId="4F060239" w14:textId="71896595" w:rsidR="00A56F7D" w:rsidRPr="00A56F7D" w:rsidRDefault="00FC1D2D" w:rsidP="00A56F7D">
      <w:pPr>
        <w:pStyle w:val="ListParagraph"/>
        <w:numPr>
          <w:ilvl w:val="0"/>
          <w:numId w:val="27"/>
        </w:numPr>
        <w:autoSpaceDE w:val="0"/>
        <w:autoSpaceDN w:val="0"/>
        <w:adjustRightInd w:val="0"/>
        <w:spacing w:after="0" w:line="240" w:lineRule="auto"/>
        <w:rPr>
          <w:sz w:val="24"/>
          <w:szCs w:val="24"/>
        </w:rPr>
      </w:pPr>
      <w:r>
        <w:rPr>
          <w:sz w:val="24"/>
          <w:szCs w:val="24"/>
        </w:rPr>
        <w:t>W</w:t>
      </w:r>
      <w:r w:rsidR="00A56F7D" w:rsidRPr="00A56F7D">
        <w:rPr>
          <w:sz w:val="24"/>
          <w:szCs w:val="24"/>
        </w:rPr>
        <w:t>e develop skills of research and note taking and to present findings in a variety of ways such as in written, oral, or pictorial form as well as using ICT.</w:t>
      </w:r>
    </w:p>
    <w:p w14:paraId="34901D80" w14:textId="0551C265" w:rsidR="00A56F7D" w:rsidRPr="00A56F7D" w:rsidRDefault="00FC1D2D" w:rsidP="00A56F7D">
      <w:pPr>
        <w:pStyle w:val="ListParagraph"/>
        <w:numPr>
          <w:ilvl w:val="0"/>
          <w:numId w:val="27"/>
        </w:numPr>
        <w:autoSpaceDE w:val="0"/>
        <w:autoSpaceDN w:val="0"/>
        <w:adjustRightInd w:val="0"/>
        <w:spacing w:after="0" w:line="240" w:lineRule="auto"/>
        <w:rPr>
          <w:sz w:val="24"/>
          <w:szCs w:val="24"/>
        </w:rPr>
      </w:pPr>
      <w:r>
        <w:rPr>
          <w:sz w:val="24"/>
          <w:szCs w:val="24"/>
        </w:rPr>
        <w:t>W</w:t>
      </w:r>
      <w:r w:rsidR="00A56F7D" w:rsidRPr="00A56F7D">
        <w:rPr>
          <w:sz w:val="24"/>
          <w:szCs w:val="24"/>
        </w:rPr>
        <w:t>e teach children to identify why people did things, the main characteristics of different societies at different times including links between times studied.</w:t>
      </w:r>
    </w:p>
    <w:p w14:paraId="0DE6A6FE" w14:textId="76C7AC53" w:rsidR="00972D12" w:rsidRPr="00FC1D2D" w:rsidRDefault="00FC1D2D" w:rsidP="002F2E78">
      <w:pPr>
        <w:pStyle w:val="ListParagraph"/>
        <w:numPr>
          <w:ilvl w:val="0"/>
          <w:numId w:val="27"/>
        </w:numPr>
        <w:autoSpaceDE w:val="0"/>
        <w:autoSpaceDN w:val="0"/>
        <w:adjustRightInd w:val="0"/>
        <w:spacing w:after="0" w:line="240" w:lineRule="auto"/>
        <w:rPr>
          <w:sz w:val="24"/>
          <w:szCs w:val="24"/>
        </w:rPr>
      </w:pPr>
      <w:r w:rsidRPr="00FC1D2D">
        <w:rPr>
          <w:sz w:val="24"/>
          <w:szCs w:val="24"/>
        </w:rPr>
        <w:t>T</w:t>
      </w:r>
      <w:r w:rsidR="00A56F7D" w:rsidRPr="00FC1D2D">
        <w:rPr>
          <w:sz w:val="24"/>
          <w:szCs w:val="24"/>
        </w:rPr>
        <w:t>eachers are responsible for including all or part of the 5 key elements of History into their topics.</w:t>
      </w:r>
      <w:r w:rsidRPr="00FC1D2D">
        <w:rPr>
          <w:sz w:val="24"/>
          <w:szCs w:val="24"/>
        </w:rPr>
        <w:t xml:space="preserve"> </w:t>
      </w:r>
      <w:r w:rsidR="00972D12" w:rsidRPr="00FC1D2D">
        <w:rPr>
          <w:sz w:val="24"/>
          <w:szCs w:val="24"/>
        </w:rPr>
        <w:t xml:space="preserve"> The five key elements are: </w:t>
      </w:r>
    </w:p>
    <w:p w14:paraId="64A112F2" w14:textId="77777777" w:rsidR="00972D12" w:rsidRPr="00972D12" w:rsidRDefault="00972D12" w:rsidP="00972D12">
      <w:pPr>
        <w:autoSpaceDE w:val="0"/>
        <w:autoSpaceDN w:val="0"/>
        <w:adjustRightInd w:val="0"/>
        <w:spacing w:after="0" w:line="240" w:lineRule="auto"/>
        <w:ind w:left="1440"/>
        <w:rPr>
          <w:sz w:val="24"/>
          <w:szCs w:val="24"/>
        </w:rPr>
      </w:pPr>
      <w:r w:rsidRPr="00972D12">
        <w:rPr>
          <w:sz w:val="24"/>
          <w:szCs w:val="24"/>
        </w:rPr>
        <w:t xml:space="preserve">1. Chronological understanding. </w:t>
      </w:r>
    </w:p>
    <w:p w14:paraId="1260C25B" w14:textId="77777777" w:rsidR="00972D12" w:rsidRPr="00972D12" w:rsidRDefault="00972D12" w:rsidP="00972D12">
      <w:pPr>
        <w:autoSpaceDE w:val="0"/>
        <w:autoSpaceDN w:val="0"/>
        <w:adjustRightInd w:val="0"/>
        <w:spacing w:after="0" w:line="240" w:lineRule="auto"/>
        <w:ind w:left="1440"/>
        <w:rPr>
          <w:sz w:val="24"/>
          <w:szCs w:val="24"/>
        </w:rPr>
      </w:pPr>
      <w:r w:rsidRPr="00972D12">
        <w:rPr>
          <w:sz w:val="24"/>
          <w:szCs w:val="24"/>
        </w:rPr>
        <w:t xml:space="preserve">2. Knowledge and understanding of events, people, and changes in the past. </w:t>
      </w:r>
    </w:p>
    <w:p w14:paraId="250CDAE0" w14:textId="77777777" w:rsidR="00972D12" w:rsidRPr="00972D12" w:rsidRDefault="00972D12" w:rsidP="00972D12">
      <w:pPr>
        <w:autoSpaceDE w:val="0"/>
        <w:autoSpaceDN w:val="0"/>
        <w:adjustRightInd w:val="0"/>
        <w:spacing w:after="0" w:line="240" w:lineRule="auto"/>
        <w:ind w:left="1440"/>
        <w:rPr>
          <w:sz w:val="24"/>
          <w:szCs w:val="24"/>
        </w:rPr>
      </w:pPr>
      <w:r w:rsidRPr="00972D12">
        <w:rPr>
          <w:sz w:val="24"/>
          <w:szCs w:val="24"/>
        </w:rPr>
        <w:t xml:space="preserve">3. Historical interpretation. </w:t>
      </w:r>
    </w:p>
    <w:p w14:paraId="79359797" w14:textId="77777777" w:rsidR="00972D12" w:rsidRPr="00972D12" w:rsidRDefault="00972D12" w:rsidP="00972D12">
      <w:pPr>
        <w:autoSpaceDE w:val="0"/>
        <w:autoSpaceDN w:val="0"/>
        <w:adjustRightInd w:val="0"/>
        <w:spacing w:after="0" w:line="240" w:lineRule="auto"/>
        <w:ind w:left="1440"/>
        <w:rPr>
          <w:sz w:val="24"/>
          <w:szCs w:val="24"/>
        </w:rPr>
      </w:pPr>
      <w:r w:rsidRPr="00972D12">
        <w:rPr>
          <w:sz w:val="24"/>
          <w:szCs w:val="24"/>
        </w:rPr>
        <w:t xml:space="preserve">4. Historical enquiry. </w:t>
      </w:r>
    </w:p>
    <w:p w14:paraId="750B3B68" w14:textId="5F9F0E93" w:rsidR="00A56F7D" w:rsidRPr="00972D12" w:rsidRDefault="00972D12" w:rsidP="00972D12">
      <w:pPr>
        <w:autoSpaceDE w:val="0"/>
        <w:autoSpaceDN w:val="0"/>
        <w:adjustRightInd w:val="0"/>
        <w:spacing w:after="0" w:line="240" w:lineRule="auto"/>
        <w:ind w:left="1440"/>
        <w:rPr>
          <w:sz w:val="24"/>
          <w:szCs w:val="24"/>
        </w:rPr>
      </w:pPr>
      <w:r w:rsidRPr="00972D12">
        <w:rPr>
          <w:sz w:val="24"/>
          <w:szCs w:val="24"/>
        </w:rPr>
        <w:t>5. Organisation and communication.</w:t>
      </w:r>
    </w:p>
    <w:p w14:paraId="6F6F809D" w14:textId="77777777" w:rsidR="002954A0" w:rsidRPr="002954A0" w:rsidRDefault="002954A0" w:rsidP="002954A0">
      <w:pPr>
        <w:autoSpaceDE w:val="0"/>
        <w:autoSpaceDN w:val="0"/>
        <w:adjustRightInd w:val="0"/>
        <w:spacing w:after="0" w:line="240" w:lineRule="auto"/>
        <w:rPr>
          <w:b/>
          <w:bCs/>
          <w:sz w:val="24"/>
          <w:szCs w:val="24"/>
          <w:u w:val="single"/>
        </w:rPr>
      </w:pPr>
      <w:r w:rsidRPr="002954A0">
        <w:rPr>
          <w:b/>
          <w:bCs/>
          <w:sz w:val="24"/>
          <w:szCs w:val="24"/>
          <w:u w:val="single"/>
        </w:rPr>
        <w:lastRenderedPageBreak/>
        <w:t xml:space="preserve">Teaching Styles </w:t>
      </w:r>
    </w:p>
    <w:p w14:paraId="23A5F675" w14:textId="43AD5FDF" w:rsidR="002954A0" w:rsidRDefault="002954A0" w:rsidP="002954A0">
      <w:pPr>
        <w:autoSpaceDE w:val="0"/>
        <w:autoSpaceDN w:val="0"/>
        <w:adjustRightInd w:val="0"/>
        <w:spacing w:after="0" w:line="240" w:lineRule="auto"/>
        <w:rPr>
          <w:sz w:val="24"/>
          <w:szCs w:val="24"/>
        </w:rPr>
      </w:pPr>
      <w:r w:rsidRPr="002954A0">
        <w:rPr>
          <w:sz w:val="24"/>
          <w:szCs w:val="24"/>
        </w:rPr>
        <w:t xml:space="preserve">At Little Eaton Primary School, History is taught through a cross-curricular thematic approach and we link history to as many subjects as well as ensuring no tenuous link is made. </w:t>
      </w:r>
    </w:p>
    <w:p w14:paraId="6D43B8CA" w14:textId="03ACEB8B" w:rsidR="002954A0" w:rsidRDefault="002954A0" w:rsidP="002954A0">
      <w:pPr>
        <w:autoSpaceDE w:val="0"/>
        <w:autoSpaceDN w:val="0"/>
        <w:adjustRightInd w:val="0"/>
        <w:spacing w:after="0" w:line="240" w:lineRule="auto"/>
        <w:rPr>
          <w:sz w:val="4"/>
          <w:szCs w:val="4"/>
        </w:rPr>
      </w:pPr>
    </w:p>
    <w:p w14:paraId="1BD4D2E5" w14:textId="77777777" w:rsidR="00A30942" w:rsidRPr="002954A0" w:rsidRDefault="00A30942" w:rsidP="002954A0">
      <w:pPr>
        <w:autoSpaceDE w:val="0"/>
        <w:autoSpaceDN w:val="0"/>
        <w:adjustRightInd w:val="0"/>
        <w:spacing w:after="0" w:line="240" w:lineRule="auto"/>
        <w:rPr>
          <w:sz w:val="4"/>
          <w:szCs w:val="4"/>
        </w:rPr>
      </w:pPr>
    </w:p>
    <w:p w14:paraId="00717D22" w14:textId="466859F9" w:rsidR="002954A0" w:rsidRPr="002954A0" w:rsidRDefault="002954A0" w:rsidP="002954A0">
      <w:pPr>
        <w:autoSpaceDE w:val="0"/>
        <w:autoSpaceDN w:val="0"/>
        <w:adjustRightInd w:val="0"/>
        <w:spacing w:after="0" w:line="240" w:lineRule="auto"/>
        <w:rPr>
          <w:sz w:val="24"/>
          <w:szCs w:val="24"/>
        </w:rPr>
      </w:pPr>
      <w:r w:rsidRPr="002954A0">
        <w:rPr>
          <w:sz w:val="24"/>
          <w:szCs w:val="24"/>
        </w:rPr>
        <w:t xml:space="preserve">Children develop verbal skills through discussing historical questions or presenting their findings to the rest of the class. They develop their writing ability by composing reports and letters and through using writing frames. </w:t>
      </w:r>
    </w:p>
    <w:p w14:paraId="270DD9D6" w14:textId="21DC052A" w:rsidR="002954A0" w:rsidRDefault="002954A0" w:rsidP="002954A0">
      <w:pPr>
        <w:autoSpaceDE w:val="0"/>
        <w:autoSpaceDN w:val="0"/>
        <w:adjustRightInd w:val="0"/>
        <w:spacing w:after="0" w:line="240" w:lineRule="auto"/>
        <w:rPr>
          <w:sz w:val="4"/>
          <w:szCs w:val="4"/>
        </w:rPr>
      </w:pPr>
    </w:p>
    <w:p w14:paraId="10BED2E2" w14:textId="77777777" w:rsidR="00A30942" w:rsidRPr="002954A0" w:rsidRDefault="00A30942" w:rsidP="002954A0">
      <w:pPr>
        <w:autoSpaceDE w:val="0"/>
        <w:autoSpaceDN w:val="0"/>
        <w:adjustRightInd w:val="0"/>
        <w:spacing w:after="0" w:line="240" w:lineRule="auto"/>
        <w:rPr>
          <w:sz w:val="4"/>
          <w:szCs w:val="4"/>
        </w:rPr>
      </w:pPr>
    </w:p>
    <w:p w14:paraId="1CDA4444" w14:textId="2C507E66" w:rsidR="002954A0" w:rsidRPr="002954A0" w:rsidRDefault="002954A0" w:rsidP="002954A0">
      <w:pPr>
        <w:autoSpaceDE w:val="0"/>
        <w:autoSpaceDN w:val="0"/>
        <w:adjustRightInd w:val="0"/>
        <w:spacing w:after="0" w:line="240" w:lineRule="auto"/>
        <w:rPr>
          <w:sz w:val="24"/>
          <w:szCs w:val="24"/>
        </w:rPr>
      </w:pPr>
      <w:r w:rsidRPr="002954A0">
        <w:rPr>
          <w:sz w:val="24"/>
          <w:szCs w:val="24"/>
        </w:rPr>
        <w:t xml:space="preserve">At Little Eaton Primary School History teaching contributes to the teaching of Mathematics in a variety of ways. Children learn to use numbers when developing a sense of chronology through doing activities such as timelines. Children learn to interpret information presented in graphical or diagrammatic form. </w:t>
      </w:r>
    </w:p>
    <w:p w14:paraId="6B4355A6" w14:textId="0D71027E" w:rsidR="002954A0" w:rsidRDefault="002954A0" w:rsidP="002954A0">
      <w:pPr>
        <w:autoSpaceDE w:val="0"/>
        <w:autoSpaceDN w:val="0"/>
        <w:adjustRightInd w:val="0"/>
        <w:spacing w:after="0" w:line="240" w:lineRule="auto"/>
        <w:rPr>
          <w:sz w:val="4"/>
          <w:szCs w:val="4"/>
        </w:rPr>
      </w:pPr>
    </w:p>
    <w:p w14:paraId="43795C70" w14:textId="77777777" w:rsidR="00A30942" w:rsidRPr="002954A0" w:rsidRDefault="00A30942" w:rsidP="002954A0">
      <w:pPr>
        <w:autoSpaceDE w:val="0"/>
        <w:autoSpaceDN w:val="0"/>
        <w:adjustRightInd w:val="0"/>
        <w:spacing w:after="0" w:line="240" w:lineRule="auto"/>
        <w:rPr>
          <w:sz w:val="4"/>
          <w:szCs w:val="4"/>
        </w:rPr>
      </w:pPr>
    </w:p>
    <w:p w14:paraId="7C79A00B" w14:textId="596AA4DB" w:rsidR="002954A0" w:rsidRPr="002954A0" w:rsidRDefault="002954A0" w:rsidP="002954A0">
      <w:pPr>
        <w:autoSpaceDE w:val="0"/>
        <w:autoSpaceDN w:val="0"/>
        <w:adjustRightInd w:val="0"/>
        <w:spacing w:after="0" w:line="240" w:lineRule="auto"/>
        <w:rPr>
          <w:sz w:val="24"/>
          <w:szCs w:val="24"/>
        </w:rPr>
      </w:pPr>
      <w:r w:rsidRPr="002954A0">
        <w:rPr>
          <w:sz w:val="24"/>
          <w:szCs w:val="24"/>
        </w:rPr>
        <w:t xml:space="preserve">At Little Eaton Primary School, we use ICT in History teaching where appropriate. Children use ICT in History to enhance their skills in data handling and in presenting written work, and they research information using the Internet. </w:t>
      </w:r>
    </w:p>
    <w:p w14:paraId="6E3A7B8F" w14:textId="0B0A3B16" w:rsidR="002954A0" w:rsidRDefault="002954A0" w:rsidP="002954A0">
      <w:pPr>
        <w:autoSpaceDE w:val="0"/>
        <w:autoSpaceDN w:val="0"/>
        <w:adjustRightInd w:val="0"/>
        <w:spacing w:after="0" w:line="240" w:lineRule="auto"/>
        <w:rPr>
          <w:sz w:val="4"/>
          <w:szCs w:val="4"/>
        </w:rPr>
      </w:pPr>
    </w:p>
    <w:p w14:paraId="22896EEB" w14:textId="77777777" w:rsidR="00A30942" w:rsidRPr="002954A0" w:rsidRDefault="00A30942" w:rsidP="002954A0">
      <w:pPr>
        <w:autoSpaceDE w:val="0"/>
        <w:autoSpaceDN w:val="0"/>
        <w:adjustRightInd w:val="0"/>
        <w:spacing w:after="0" w:line="240" w:lineRule="auto"/>
        <w:rPr>
          <w:sz w:val="4"/>
          <w:szCs w:val="4"/>
        </w:rPr>
      </w:pPr>
    </w:p>
    <w:p w14:paraId="60FDCC4E" w14:textId="1139B752" w:rsidR="002954A0" w:rsidRPr="002954A0" w:rsidRDefault="002954A0" w:rsidP="002954A0">
      <w:pPr>
        <w:autoSpaceDE w:val="0"/>
        <w:autoSpaceDN w:val="0"/>
        <w:adjustRightInd w:val="0"/>
        <w:spacing w:after="0" w:line="240" w:lineRule="auto"/>
        <w:rPr>
          <w:sz w:val="24"/>
          <w:szCs w:val="24"/>
        </w:rPr>
      </w:pPr>
      <w:r w:rsidRPr="002954A0">
        <w:rPr>
          <w:sz w:val="24"/>
          <w:szCs w:val="24"/>
        </w:rPr>
        <w:t xml:space="preserve">History at Little Eaton Primary School contributes significantly to the teaching of personal, social, citizenship and health education. Children develop self-confidence by having opportunities to explain their views on several social questions such as how society should respond to poverty and homelessness. They discover how to be active citizens in a democratic society by learning how laws are made and changed, and they learn how to recognize and challenge stereotypes and to appreciate that racism is a harmful aspect of society. They learn how society is made up of people from different cultures and start to develop tolerance and respect for others. </w:t>
      </w:r>
    </w:p>
    <w:p w14:paraId="0F5D619B" w14:textId="5DF62A68" w:rsidR="002954A0" w:rsidRDefault="002954A0" w:rsidP="002954A0">
      <w:pPr>
        <w:autoSpaceDE w:val="0"/>
        <w:autoSpaceDN w:val="0"/>
        <w:adjustRightInd w:val="0"/>
        <w:spacing w:after="0" w:line="240" w:lineRule="auto"/>
        <w:rPr>
          <w:sz w:val="4"/>
          <w:szCs w:val="4"/>
        </w:rPr>
      </w:pPr>
    </w:p>
    <w:p w14:paraId="47C5D1B0" w14:textId="77777777" w:rsidR="00A30942" w:rsidRPr="002954A0" w:rsidRDefault="00A30942" w:rsidP="002954A0">
      <w:pPr>
        <w:autoSpaceDE w:val="0"/>
        <w:autoSpaceDN w:val="0"/>
        <w:adjustRightInd w:val="0"/>
        <w:spacing w:after="0" w:line="240" w:lineRule="auto"/>
        <w:rPr>
          <w:sz w:val="4"/>
          <w:szCs w:val="4"/>
        </w:rPr>
      </w:pPr>
    </w:p>
    <w:p w14:paraId="225062F4" w14:textId="54A314AF" w:rsidR="00972D12" w:rsidRPr="002954A0" w:rsidRDefault="002954A0" w:rsidP="002954A0">
      <w:pPr>
        <w:autoSpaceDE w:val="0"/>
        <w:autoSpaceDN w:val="0"/>
        <w:adjustRightInd w:val="0"/>
        <w:spacing w:after="0" w:line="240" w:lineRule="auto"/>
        <w:rPr>
          <w:sz w:val="24"/>
          <w:szCs w:val="24"/>
        </w:rPr>
      </w:pPr>
      <w:r w:rsidRPr="002954A0">
        <w:rPr>
          <w:sz w:val="24"/>
          <w:szCs w:val="24"/>
        </w:rPr>
        <w:t>At Little Eaton Primary School, the history programme of study enables children to understand that Britain’s rich cultural heritage can be further enriched by the multi-cultural British society of today.</w:t>
      </w:r>
    </w:p>
    <w:p w14:paraId="35B95D39" w14:textId="233A2B00" w:rsidR="00972D12" w:rsidRDefault="00972D12" w:rsidP="00972D12">
      <w:pPr>
        <w:autoSpaceDE w:val="0"/>
        <w:autoSpaceDN w:val="0"/>
        <w:adjustRightInd w:val="0"/>
        <w:spacing w:after="0" w:line="240" w:lineRule="auto"/>
        <w:rPr>
          <w:b/>
          <w:bCs/>
          <w:sz w:val="24"/>
          <w:u w:val="single"/>
        </w:rPr>
      </w:pPr>
    </w:p>
    <w:p w14:paraId="799F2447" w14:textId="77777777" w:rsidR="001670DD" w:rsidRPr="001670DD" w:rsidRDefault="001670DD" w:rsidP="001670DD">
      <w:pPr>
        <w:autoSpaceDE w:val="0"/>
        <w:autoSpaceDN w:val="0"/>
        <w:adjustRightInd w:val="0"/>
        <w:spacing w:after="0" w:line="240" w:lineRule="auto"/>
        <w:rPr>
          <w:b/>
          <w:bCs/>
          <w:sz w:val="24"/>
          <w:szCs w:val="24"/>
          <w:u w:val="single"/>
        </w:rPr>
      </w:pPr>
      <w:r w:rsidRPr="001670DD">
        <w:rPr>
          <w:b/>
          <w:bCs/>
          <w:sz w:val="24"/>
          <w:szCs w:val="24"/>
          <w:u w:val="single"/>
        </w:rPr>
        <w:t xml:space="preserve">Early Years Foundation Stage </w:t>
      </w:r>
    </w:p>
    <w:p w14:paraId="693FAB7B" w14:textId="50CBAEC3" w:rsidR="001670DD" w:rsidRDefault="001670DD" w:rsidP="001670DD">
      <w:pPr>
        <w:autoSpaceDE w:val="0"/>
        <w:autoSpaceDN w:val="0"/>
        <w:adjustRightInd w:val="0"/>
        <w:spacing w:after="0" w:line="240" w:lineRule="auto"/>
        <w:rPr>
          <w:sz w:val="24"/>
          <w:szCs w:val="24"/>
        </w:rPr>
      </w:pPr>
      <w:r w:rsidRPr="001670DD">
        <w:rPr>
          <w:sz w:val="24"/>
          <w:szCs w:val="24"/>
        </w:rPr>
        <w:t xml:space="preserve">At Little Eaton Primary School History makes a significant contribution to the development of each child’s knowledge and understanding of the World. We provide activities such as examining photos of themselves at birth and looking for change over time, using stories that introduce a sense of time and people from the past, comparing artefacts from different times e.g., teddies, and making the most of opportunities to value children’s histories from their own and other cultures. </w:t>
      </w:r>
    </w:p>
    <w:p w14:paraId="30FC50FF" w14:textId="77777777" w:rsidR="001670DD" w:rsidRPr="001670DD" w:rsidRDefault="001670DD" w:rsidP="001670DD">
      <w:pPr>
        <w:autoSpaceDE w:val="0"/>
        <w:autoSpaceDN w:val="0"/>
        <w:adjustRightInd w:val="0"/>
        <w:spacing w:after="0" w:line="240" w:lineRule="auto"/>
        <w:rPr>
          <w:sz w:val="12"/>
          <w:szCs w:val="12"/>
        </w:rPr>
      </w:pPr>
    </w:p>
    <w:p w14:paraId="09907565" w14:textId="74E8E893" w:rsidR="00972D12" w:rsidRPr="001670DD" w:rsidRDefault="001670DD" w:rsidP="001670DD">
      <w:pPr>
        <w:autoSpaceDE w:val="0"/>
        <w:autoSpaceDN w:val="0"/>
        <w:adjustRightInd w:val="0"/>
        <w:spacing w:after="0" w:line="240" w:lineRule="auto"/>
        <w:rPr>
          <w:sz w:val="24"/>
          <w:szCs w:val="24"/>
        </w:rPr>
      </w:pPr>
      <w:r w:rsidRPr="001670DD">
        <w:rPr>
          <w:sz w:val="24"/>
          <w:szCs w:val="24"/>
        </w:rPr>
        <w:t>In the Foundation Stage History is taught as an integral part of topic work covered during the year. History is about having the opportunities to find out and learn about the world they live in and discover the meaning of new and old</w:t>
      </w:r>
      <w:r>
        <w:rPr>
          <w:sz w:val="24"/>
          <w:szCs w:val="24"/>
        </w:rPr>
        <w:t xml:space="preserve"> </w:t>
      </w:r>
      <w:r w:rsidRPr="001670DD">
        <w:rPr>
          <w:sz w:val="24"/>
          <w:szCs w:val="24"/>
        </w:rPr>
        <w:t>in relation to their own lives. The history side of the children’s work is related to the Knowledge and Understanding of the World objectives set out in the Early Years Foundation Stage Curriculum.</w:t>
      </w:r>
    </w:p>
    <w:p w14:paraId="0C3C21B7" w14:textId="302ED7A6" w:rsidR="00972D12" w:rsidRDefault="00972D12" w:rsidP="00972D12">
      <w:pPr>
        <w:autoSpaceDE w:val="0"/>
        <w:autoSpaceDN w:val="0"/>
        <w:adjustRightInd w:val="0"/>
        <w:spacing w:after="0" w:line="240" w:lineRule="auto"/>
        <w:rPr>
          <w:b/>
          <w:bCs/>
          <w:sz w:val="24"/>
          <w:u w:val="single"/>
        </w:rPr>
      </w:pPr>
    </w:p>
    <w:p w14:paraId="355A0AF7" w14:textId="77777777" w:rsidR="00AA4B69" w:rsidRPr="00AA4B69" w:rsidRDefault="00AA4B69" w:rsidP="00AA4B69">
      <w:pPr>
        <w:autoSpaceDE w:val="0"/>
        <w:autoSpaceDN w:val="0"/>
        <w:adjustRightInd w:val="0"/>
        <w:spacing w:after="0" w:line="240" w:lineRule="auto"/>
        <w:rPr>
          <w:b/>
          <w:bCs/>
          <w:sz w:val="24"/>
          <w:szCs w:val="24"/>
          <w:u w:val="single"/>
        </w:rPr>
      </w:pPr>
      <w:r w:rsidRPr="00AA4B69">
        <w:rPr>
          <w:b/>
          <w:bCs/>
          <w:sz w:val="24"/>
          <w:szCs w:val="24"/>
          <w:u w:val="single"/>
        </w:rPr>
        <w:t xml:space="preserve">Key Stage 1 </w:t>
      </w:r>
    </w:p>
    <w:p w14:paraId="5A638018" w14:textId="7AC13953" w:rsidR="00AA4B69" w:rsidRDefault="00AA4B69" w:rsidP="00AA4B69">
      <w:pPr>
        <w:autoSpaceDE w:val="0"/>
        <w:autoSpaceDN w:val="0"/>
        <w:adjustRightInd w:val="0"/>
        <w:spacing w:after="0" w:line="240" w:lineRule="auto"/>
        <w:rPr>
          <w:sz w:val="24"/>
          <w:szCs w:val="24"/>
        </w:rPr>
      </w:pPr>
      <w:r w:rsidRPr="00AA4B69">
        <w:rPr>
          <w:sz w:val="24"/>
          <w:szCs w:val="24"/>
        </w:rPr>
        <w:t xml:space="preserve">At Little Eaton Primary School during Key Stage 1 pupils develop an awareness of the past, using common words and phrases relating to the passing of time. They know where the people and events they study fit within a chronological framework and identify similarities and differences between ways of life in different periods. They should use a wide vocabulary of everyday historical terms. They ask and answer questions, choosing and using parts of stories and other sources to show that they know and understand key features of events. They understand some of the ways in which we find out about the past and identify different ways in which it is represented. </w:t>
      </w:r>
    </w:p>
    <w:p w14:paraId="61C12128" w14:textId="77777777" w:rsidR="00AA4B69" w:rsidRPr="00AA4B69" w:rsidRDefault="00AA4B69" w:rsidP="00AA4B69">
      <w:pPr>
        <w:autoSpaceDE w:val="0"/>
        <w:autoSpaceDN w:val="0"/>
        <w:adjustRightInd w:val="0"/>
        <w:spacing w:after="0" w:line="240" w:lineRule="auto"/>
        <w:rPr>
          <w:sz w:val="12"/>
          <w:szCs w:val="12"/>
        </w:rPr>
      </w:pPr>
    </w:p>
    <w:p w14:paraId="1013D632" w14:textId="3635F4CE" w:rsidR="007026B9" w:rsidRPr="00AA4B69" w:rsidRDefault="00AA4B69" w:rsidP="00AA4B69">
      <w:pPr>
        <w:autoSpaceDE w:val="0"/>
        <w:autoSpaceDN w:val="0"/>
        <w:adjustRightInd w:val="0"/>
        <w:spacing w:after="0" w:line="240" w:lineRule="auto"/>
        <w:rPr>
          <w:sz w:val="24"/>
          <w:szCs w:val="24"/>
        </w:rPr>
      </w:pPr>
      <w:r w:rsidRPr="00AA4B69">
        <w:rPr>
          <w:sz w:val="24"/>
          <w:szCs w:val="24"/>
        </w:rPr>
        <w:t>In planning to ensure the progression described above through teaching about the people, events and changes outlined below, teachers are often introducing pupils to historical periods that they will study more fully at key stages 2 and 3.</w:t>
      </w:r>
    </w:p>
    <w:p w14:paraId="0D5EC441" w14:textId="36252FC0" w:rsidR="00972D12" w:rsidRDefault="00972D12" w:rsidP="00972D12">
      <w:pPr>
        <w:autoSpaceDE w:val="0"/>
        <w:autoSpaceDN w:val="0"/>
        <w:adjustRightInd w:val="0"/>
        <w:spacing w:after="0" w:line="240" w:lineRule="auto"/>
        <w:rPr>
          <w:b/>
          <w:bCs/>
          <w:sz w:val="24"/>
          <w:u w:val="single"/>
        </w:rPr>
      </w:pPr>
    </w:p>
    <w:p w14:paraId="4BA59990" w14:textId="2B0107B9" w:rsidR="00037235" w:rsidRDefault="00037235" w:rsidP="00972D12">
      <w:pPr>
        <w:autoSpaceDE w:val="0"/>
        <w:autoSpaceDN w:val="0"/>
        <w:adjustRightInd w:val="0"/>
        <w:spacing w:after="0" w:line="240" w:lineRule="auto"/>
        <w:rPr>
          <w:b/>
          <w:bCs/>
          <w:sz w:val="24"/>
          <w:u w:val="single"/>
        </w:rPr>
      </w:pPr>
    </w:p>
    <w:p w14:paraId="619218F3" w14:textId="3CD40CD3" w:rsidR="00037235" w:rsidRDefault="00037235" w:rsidP="00972D12">
      <w:pPr>
        <w:autoSpaceDE w:val="0"/>
        <w:autoSpaceDN w:val="0"/>
        <w:adjustRightInd w:val="0"/>
        <w:spacing w:after="0" w:line="240" w:lineRule="auto"/>
        <w:rPr>
          <w:b/>
          <w:bCs/>
          <w:sz w:val="24"/>
          <w:u w:val="single"/>
        </w:rPr>
      </w:pPr>
    </w:p>
    <w:p w14:paraId="32637370" w14:textId="77777777" w:rsidR="00037235" w:rsidRPr="00037235" w:rsidRDefault="00037235" w:rsidP="00037235">
      <w:pPr>
        <w:autoSpaceDE w:val="0"/>
        <w:autoSpaceDN w:val="0"/>
        <w:adjustRightInd w:val="0"/>
        <w:spacing w:after="0" w:line="240" w:lineRule="auto"/>
        <w:rPr>
          <w:b/>
          <w:bCs/>
          <w:sz w:val="24"/>
          <w:szCs w:val="24"/>
          <w:u w:val="single"/>
        </w:rPr>
      </w:pPr>
      <w:r w:rsidRPr="00037235">
        <w:rPr>
          <w:b/>
          <w:bCs/>
          <w:sz w:val="24"/>
          <w:szCs w:val="24"/>
          <w:u w:val="single"/>
        </w:rPr>
        <w:lastRenderedPageBreak/>
        <w:t>Key Stage 2</w:t>
      </w:r>
    </w:p>
    <w:p w14:paraId="2C5058BE" w14:textId="78135441" w:rsidR="00037235" w:rsidRDefault="00037235" w:rsidP="00037235">
      <w:pPr>
        <w:autoSpaceDE w:val="0"/>
        <w:autoSpaceDN w:val="0"/>
        <w:adjustRightInd w:val="0"/>
        <w:spacing w:after="0" w:line="240" w:lineRule="auto"/>
        <w:rPr>
          <w:sz w:val="24"/>
          <w:szCs w:val="24"/>
        </w:rPr>
      </w:pPr>
      <w:r w:rsidRPr="00037235">
        <w:rPr>
          <w:sz w:val="24"/>
          <w:szCs w:val="24"/>
        </w:rPr>
        <w:t>At Little Eaton Primary School during Key Stage 2 pupils continue to develop a chronologically secure knowledge and understanding of British, local and world history, establishing clear narratives within and across the periods they study. They note connections, contrasts and trends over time and develop the appropriate use of historical terms. They regularly address and sometimes devise historically valid questions about change, cause, similarity and difference, and significance. They construct informed responses that involve thoughtful selection and organisation of relevant historical information. They understand how our knowledge of the past is constructed from a range of sources.</w:t>
      </w:r>
    </w:p>
    <w:p w14:paraId="18944005" w14:textId="77777777" w:rsidR="00037235" w:rsidRPr="00037235" w:rsidRDefault="00037235" w:rsidP="00037235">
      <w:pPr>
        <w:autoSpaceDE w:val="0"/>
        <w:autoSpaceDN w:val="0"/>
        <w:adjustRightInd w:val="0"/>
        <w:spacing w:after="0" w:line="240" w:lineRule="auto"/>
        <w:rPr>
          <w:sz w:val="10"/>
          <w:szCs w:val="10"/>
        </w:rPr>
      </w:pPr>
    </w:p>
    <w:p w14:paraId="377C7567" w14:textId="21694EB0" w:rsidR="00037235" w:rsidRPr="00037235" w:rsidRDefault="00037235" w:rsidP="00037235">
      <w:pPr>
        <w:autoSpaceDE w:val="0"/>
        <w:autoSpaceDN w:val="0"/>
        <w:adjustRightInd w:val="0"/>
        <w:spacing w:after="0" w:line="240" w:lineRule="auto"/>
        <w:rPr>
          <w:sz w:val="24"/>
          <w:szCs w:val="24"/>
        </w:rPr>
      </w:pPr>
      <w:r w:rsidRPr="00037235">
        <w:rPr>
          <w:sz w:val="24"/>
          <w:szCs w:val="24"/>
        </w:rPr>
        <w:t>In planning to ensure the progression described above through teaching the British, local and world history outlined below, teachers combine overview and depth studies to help pupils understand both the long arc of development and the complexity of specific aspects of the content.</w:t>
      </w:r>
    </w:p>
    <w:p w14:paraId="663AACEA" w14:textId="77777777" w:rsidR="00037235" w:rsidRDefault="00037235" w:rsidP="00972D12">
      <w:pPr>
        <w:autoSpaceDE w:val="0"/>
        <w:autoSpaceDN w:val="0"/>
        <w:adjustRightInd w:val="0"/>
        <w:spacing w:after="0" w:line="240" w:lineRule="auto"/>
        <w:rPr>
          <w:b/>
          <w:bCs/>
          <w:sz w:val="24"/>
          <w:u w:val="single"/>
        </w:rPr>
      </w:pPr>
    </w:p>
    <w:p w14:paraId="4788F9D2" w14:textId="77777777" w:rsidR="003A0F51" w:rsidRPr="003A0F51" w:rsidRDefault="003A0F51" w:rsidP="003A0F51">
      <w:pPr>
        <w:autoSpaceDE w:val="0"/>
        <w:autoSpaceDN w:val="0"/>
        <w:adjustRightInd w:val="0"/>
        <w:spacing w:after="0" w:line="240" w:lineRule="auto"/>
        <w:rPr>
          <w:b/>
          <w:bCs/>
          <w:sz w:val="24"/>
          <w:szCs w:val="24"/>
          <w:u w:val="single"/>
        </w:rPr>
      </w:pPr>
      <w:r w:rsidRPr="003A0F51">
        <w:rPr>
          <w:b/>
          <w:bCs/>
          <w:sz w:val="24"/>
          <w:szCs w:val="24"/>
          <w:u w:val="single"/>
        </w:rPr>
        <w:t xml:space="preserve">Strategies for the teaching of History </w:t>
      </w:r>
    </w:p>
    <w:p w14:paraId="6CE4D583" w14:textId="77777777" w:rsidR="003A0F51" w:rsidRPr="003A0F51" w:rsidRDefault="003A0F51" w:rsidP="003A0F51">
      <w:pPr>
        <w:autoSpaceDE w:val="0"/>
        <w:autoSpaceDN w:val="0"/>
        <w:adjustRightInd w:val="0"/>
        <w:spacing w:after="0" w:line="240" w:lineRule="auto"/>
        <w:rPr>
          <w:sz w:val="24"/>
          <w:szCs w:val="24"/>
        </w:rPr>
      </w:pPr>
      <w:r w:rsidRPr="003A0F51">
        <w:rPr>
          <w:sz w:val="24"/>
          <w:szCs w:val="24"/>
        </w:rPr>
        <w:t xml:space="preserve">At Little Eaton Primary School, the predominant mode of teaching involves working in groups (whole class introduction with differentiated tasks), although individual work and class History teaching are used where appropriate within this structure. </w:t>
      </w:r>
    </w:p>
    <w:p w14:paraId="1BF85A94" w14:textId="77777777" w:rsidR="003A0F51" w:rsidRPr="003A0F51" w:rsidRDefault="003A0F51" w:rsidP="003A0F51">
      <w:pPr>
        <w:autoSpaceDE w:val="0"/>
        <w:autoSpaceDN w:val="0"/>
        <w:adjustRightInd w:val="0"/>
        <w:spacing w:after="0" w:line="240" w:lineRule="auto"/>
        <w:rPr>
          <w:sz w:val="10"/>
          <w:szCs w:val="10"/>
        </w:rPr>
      </w:pPr>
    </w:p>
    <w:p w14:paraId="27E6ADF1" w14:textId="29A78DD1" w:rsidR="003A0F51" w:rsidRDefault="003A0F51" w:rsidP="003A0F51">
      <w:pPr>
        <w:autoSpaceDE w:val="0"/>
        <w:autoSpaceDN w:val="0"/>
        <w:adjustRightInd w:val="0"/>
        <w:spacing w:after="0" w:line="240" w:lineRule="auto"/>
        <w:rPr>
          <w:sz w:val="24"/>
          <w:szCs w:val="24"/>
        </w:rPr>
      </w:pPr>
      <w:r w:rsidRPr="003A0F51">
        <w:rPr>
          <w:sz w:val="24"/>
          <w:szCs w:val="24"/>
        </w:rPr>
        <w:t xml:space="preserve">There is no specialist teaching in History, and it is taught by the class teacher. The emphasis on our teaching of History is on both primary experience as well as using secondary sources. </w:t>
      </w:r>
    </w:p>
    <w:p w14:paraId="6B90B61E" w14:textId="77777777" w:rsidR="003A0F51" w:rsidRPr="003A0F51" w:rsidRDefault="003A0F51" w:rsidP="003A0F51">
      <w:pPr>
        <w:autoSpaceDE w:val="0"/>
        <w:autoSpaceDN w:val="0"/>
        <w:adjustRightInd w:val="0"/>
        <w:spacing w:after="0" w:line="240" w:lineRule="auto"/>
        <w:rPr>
          <w:sz w:val="10"/>
          <w:szCs w:val="10"/>
        </w:rPr>
      </w:pPr>
    </w:p>
    <w:p w14:paraId="57ABCDEB" w14:textId="77777777" w:rsidR="003A0F51" w:rsidRPr="003A0F51" w:rsidRDefault="003A0F51" w:rsidP="003A0F51">
      <w:pPr>
        <w:autoSpaceDE w:val="0"/>
        <w:autoSpaceDN w:val="0"/>
        <w:adjustRightInd w:val="0"/>
        <w:spacing w:after="0" w:line="240" w:lineRule="auto"/>
        <w:rPr>
          <w:sz w:val="24"/>
          <w:szCs w:val="24"/>
        </w:rPr>
      </w:pPr>
      <w:r w:rsidRPr="003A0F51">
        <w:rPr>
          <w:sz w:val="24"/>
          <w:szCs w:val="24"/>
        </w:rPr>
        <w:t xml:space="preserve">We encourage children to take an active role in their learning and provide opportunities for children to develop the key skills of communication as well as improve their own learning performance. </w:t>
      </w:r>
    </w:p>
    <w:p w14:paraId="54DAF1E7" w14:textId="75078244" w:rsidR="00DD6F89" w:rsidRPr="003A0F51" w:rsidRDefault="003A0F51" w:rsidP="003A0F51">
      <w:pPr>
        <w:autoSpaceDE w:val="0"/>
        <w:autoSpaceDN w:val="0"/>
        <w:adjustRightInd w:val="0"/>
        <w:spacing w:after="0" w:line="240" w:lineRule="auto"/>
        <w:rPr>
          <w:sz w:val="24"/>
          <w:szCs w:val="24"/>
        </w:rPr>
      </w:pPr>
      <w:r w:rsidRPr="003A0F51">
        <w:rPr>
          <w:sz w:val="24"/>
          <w:szCs w:val="24"/>
        </w:rPr>
        <w:t>History is celebrated throughout the school through displays, presentations of work to other members of the school and History week.</w:t>
      </w:r>
    </w:p>
    <w:p w14:paraId="192B808F" w14:textId="77777777" w:rsidR="00DD6F89" w:rsidRDefault="00DD6F89" w:rsidP="00B57149">
      <w:pPr>
        <w:autoSpaceDE w:val="0"/>
        <w:autoSpaceDN w:val="0"/>
        <w:adjustRightInd w:val="0"/>
        <w:spacing w:after="0" w:line="240" w:lineRule="auto"/>
        <w:rPr>
          <w:b/>
          <w:bCs/>
          <w:sz w:val="24"/>
          <w:u w:val="single"/>
        </w:rPr>
      </w:pPr>
    </w:p>
    <w:p w14:paraId="0562FF5A" w14:textId="77777777" w:rsidR="00D5620C" w:rsidRPr="00D5620C" w:rsidRDefault="00D5620C" w:rsidP="00D5620C">
      <w:pPr>
        <w:autoSpaceDE w:val="0"/>
        <w:autoSpaceDN w:val="0"/>
        <w:adjustRightInd w:val="0"/>
        <w:spacing w:after="0" w:line="240" w:lineRule="auto"/>
        <w:rPr>
          <w:b/>
          <w:sz w:val="24"/>
          <w:szCs w:val="24"/>
          <w:u w:val="single"/>
        </w:rPr>
      </w:pPr>
      <w:r w:rsidRPr="00D5620C">
        <w:rPr>
          <w:b/>
          <w:sz w:val="24"/>
          <w:szCs w:val="24"/>
          <w:u w:val="single"/>
        </w:rPr>
        <w:t>Citizenship</w:t>
      </w:r>
    </w:p>
    <w:p w14:paraId="41EAE348" w14:textId="79E81282" w:rsidR="00D5620C" w:rsidRDefault="00D5620C" w:rsidP="00D5620C">
      <w:pPr>
        <w:autoSpaceDE w:val="0"/>
        <w:autoSpaceDN w:val="0"/>
        <w:adjustRightInd w:val="0"/>
        <w:spacing w:after="0" w:line="240" w:lineRule="auto"/>
        <w:rPr>
          <w:sz w:val="24"/>
          <w:szCs w:val="24"/>
        </w:rPr>
      </w:pPr>
      <w:r w:rsidRPr="00D5620C">
        <w:rPr>
          <w:sz w:val="24"/>
          <w:szCs w:val="24"/>
        </w:rPr>
        <w:t>At Little Eaton Primary School, we encourage children to become aware of their role as a citizen. During History we encourage children to reflect on and discuss the moral and social issues that arise in lessons; for example, looking at child labour in Victorian Britain, empire building and slavery. Through this we seek to develop children’s concepts and attitudes towards right and wrong, in line with the spiritual ethos of the school.</w:t>
      </w:r>
    </w:p>
    <w:p w14:paraId="571B0893" w14:textId="77777777" w:rsidR="00D5620C" w:rsidRPr="00D5620C" w:rsidRDefault="00D5620C" w:rsidP="00D5620C">
      <w:pPr>
        <w:autoSpaceDE w:val="0"/>
        <w:autoSpaceDN w:val="0"/>
        <w:adjustRightInd w:val="0"/>
        <w:spacing w:after="0" w:line="240" w:lineRule="auto"/>
        <w:rPr>
          <w:sz w:val="24"/>
          <w:szCs w:val="24"/>
        </w:rPr>
      </w:pPr>
    </w:p>
    <w:p w14:paraId="6B1E14D9" w14:textId="77777777" w:rsidR="00D5620C" w:rsidRPr="00D5620C" w:rsidRDefault="00D5620C" w:rsidP="00D5620C">
      <w:pPr>
        <w:autoSpaceDE w:val="0"/>
        <w:autoSpaceDN w:val="0"/>
        <w:adjustRightInd w:val="0"/>
        <w:spacing w:after="0" w:line="240" w:lineRule="auto"/>
        <w:rPr>
          <w:b/>
          <w:sz w:val="24"/>
          <w:szCs w:val="24"/>
          <w:u w:val="single"/>
        </w:rPr>
      </w:pPr>
      <w:r w:rsidRPr="00D5620C">
        <w:rPr>
          <w:b/>
          <w:sz w:val="24"/>
          <w:szCs w:val="24"/>
          <w:u w:val="single"/>
        </w:rPr>
        <w:t>Resources</w:t>
      </w:r>
    </w:p>
    <w:p w14:paraId="7C12C4E9" w14:textId="77777777" w:rsidR="00D5620C" w:rsidRPr="00D5620C" w:rsidRDefault="00D5620C" w:rsidP="00D5620C">
      <w:pPr>
        <w:autoSpaceDE w:val="0"/>
        <w:autoSpaceDN w:val="0"/>
        <w:adjustRightInd w:val="0"/>
        <w:spacing w:after="0" w:line="240" w:lineRule="auto"/>
        <w:rPr>
          <w:sz w:val="24"/>
          <w:szCs w:val="24"/>
        </w:rPr>
      </w:pPr>
      <w:r w:rsidRPr="00D5620C">
        <w:rPr>
          <w:sz w:val="24"/>
          <w:szCs w:val="24"/>
        </w:rPr>
        <w:t>At Little Eaton Primary School there is a wide range of resources to support the teaching and learning of History both inside and outside the school.</w:t>
      </w:r>
    </w:p>
    <w:p w14:paraId="4DD55024" w14:textId="4067D928" w:rsidR="00D5620C" w:rsidRDefault="00D5620C" w:rsidP="00D5620C">
      <w:pPr>
        <w:autoSpaceDE w:val="0"/>
        <w:autoSpaceDN w:val="0"/>
        <w:adjustRightInd w:val="0"/>
        <w:spacing w:after="0" w:line="240" w:lineRule="auto"/>
        <w:rPr>
          <w:sz w:val="24"/>
          <w:szCs w:val="24"/>
        </w:rPr>
      </w:pPr>
      <w:r w:rsidRPr="00D5620C">
        <w:rPr>
          <w:sz w:val="24"/>
          <w:szCs w:val="24"/>
        </w:rPr>
        <w:t>Teachers are encouraged to make use of the resources outside the school through visits to historical sites and museums. There is a folder of contact details for visits available to help staff make use of these resources.</w:t>
      </w:r>
    </w:p>
    <w:p w14:paraId="6B02A547" w14:textId="77777777" w:rsidR="00D5620C" w:rsidRPr="00D5620C" w:rsidRDefault="00D5620C" w:rsidP="00D5620C">
      <w:pPr>
        <w:autoSpaceDE w:val="0"/>
        <w:autoSpaceDN w:val="0"/>
        <w:adjustRightInd w:val="0"/>
        <w:spacing w:after="0" w:line="240" w:lineRule="auto"/>
        <w:rPr>
          <w:sz w:val="24"/>
          <w:szCs w:val="24"/>
        </w:rPr>
      </w:pPr>
    </w:p>
    <w:p w14:paraId="2E6A48D3" w14:textId="38D49142" w:rsidR="00C251BA" w:rsidRPr="00E8748A" w:rsidRDefault="00C251BA" w:rsidP="00E8748A">
      <w:pPr>
        <w:autoSpaceDE w:val="0"/>
        <w:autoSpaceDN w:val="0"/>
        <w:adjustRightInd w:val="0"/>
        <w:spacing w:after="0" w:line="240" w:lineRule="auto"/>
        <w:rPr>
          <w:b/>
          <w:sz w:val="24"/>
          <w:szCs w:val="24"/>
          <w:u w:val="single"/>
        </w:rPr>
      </w:pPr>
      <w:r w:rsidRPr="00E8748A">
        <w:rPr>
          <w:b/>
          <w:sz w:val="24"/>
          <w:szCs w:val="24"/>
          <w:u w:val="single"/>
        </w:rPr>
        <w:t xml:space="preserve">Inclusion </w:t>
      </w:r>
    </w:p>
    <w:p w14:paraId="67533F6E" w14:textId="10B85670" w:rsidR="00ED36E2" w:rsidRDefault="00ED36E2" w:rsidP="00ED36E2">
      <w:pPr>
        <w:pStyle w:val="Default"/>
        <w:rPr>
          <w:rFonts w:asciiTheme="minorHAnsi" w:hAnsiTheme="minorHAnsi" w:cstheme="minorBidi"/>
          <w:color w:val="auto"/>
        </w:rPr>
      </w:pPr>
      <w:r>
        <w:rPr>
          <w:rFonts w:asciiTheme="minorHAnsi" w:hAnsiTheme="minorHAnsi" w:cstheme="minorBidi"/>
          <w:color w:val="auto"/>
        </w:rPr>
        <w:t xml:space="preserve">At Little Eaton Primary School all children have access to </w:t>
      </w:r>
      <w:r w:rsidR="001707C4">
        <w:rPr>
          <w:rFonts w:asciiTheme="minorHAnsi" w:hAnsiTheme="minorHAnsi" w:cstheme="minorBidi"/>
          <w:color w:val="auto"/>
        </w:rPr>
        <w:t>History</w:t>
      </w:r>
      <w:r>
        <w:rPr>
          <w:rFonts w:asciiTheme="minorHAnsi" w:hAnsiTheme="minorHAnsi" w:cstheme="minorBidi"/>
          <w:color w:val="auto"/>
        </w:rPr>
        <w:t xml:space="preserve"> lessons and activities regardless of age, sex, or ability. Teaching approaches provide equality of opportunity by making sure the work is suitable for all pupils, considering religious and cultural beliefs and enabling those with disabilities to have full participation. Children are encouraged to work individually, in pairs, small groups and as whole class when required. </w:t>
      </w:r>
    </w:p>
    <w:p w14:paraId="6372D1CE" w14:textId="77777777" w:rsidR="00E8748A" w:rsidRDefault="00E8748A" w:rsidP="00C251BA">
      <w:pPr>
        <w:pStyle w:val="Default"/>
        <w:rPr>
          <w:b/>
          <w:bCs/>
          <w:sz w:val="22"/>
          <w:szCs w:val="22"/>
        </w:rPr>
      </w:pPr>
    </w:p>
    <w:p w14:paraId="31171CF6" w14:textId="4DBE7B00" w:rsidR="00C251BA" w:rsidRPr="00E8748A" w:rsidRDefault="00C251BA" w:rsidP="00E8748A">
      <w:pPr>
        <w:autoSpaceDE w:val="0"/>
        <w:autoSpaceDN w:val="0"/>
        <w:adjustRightInd w:val="0"/>
        <w:spacing w:after="0" w:line="240" w:lineRule="auto"/>
        <w:rPr>
          <w:b/>
          <w:sz w:val="24"/>
          <w:szCs w:val="24"/>
          <w:u w:val="single"/>
        </w:rPr>
      </w:pPr>
      <w:r w:rsidRPr="00E8748A">
        <w:rPr>
          <w:b/>
          <w:sz w:val="24"/>
          <w:szCs w:val="24"/>
          <w:u w:val="single"/>
        </w:rPr>
        <w:t xml:space="preserve">Equality </w:t>
      </w:r>
    </w:p>
    <w:p w14:paraId="61BEE2BF" w14:textId="5EBECEE6" w:rsidR="00C251BA" w:rsidRPr="00556287" w:rsidRDefault="00C251BA" w:rsidP="00C251BA">
      <w:pPr>
        <w:rPr>
          <w:sz w:val="24"/>
          <w:szCs w:val="24"/>
        </w:rPr>
      </w:pPr>
      <w:r w:rsidRPr="00E8748A">
        <w:rPr>
          <w:sz w:val="24"/>
          <w:szCs w:val="24"/>
        </w:rPr>
        <w:t>This policy has been written with reference to and in consideration of the school’s Disability Equality Scheme. Assessment will include consideration of issues identified by the involvement of disabled children, staff and parents and any information the school holds on disabled children, staff, and parents.</w:t>
      </w:r>
    </w:p>
    <w:p w14:paraId="3A9BECFD" w14:textId="4A3812F3" w:rsidR="00C251BA" w:rsidRDefault="00C251BA" w:rsidP="00E8074C">
      <w:pPr>
        <w:rPr>
          <w:b/>
          <w:sz w:val="36"/>
          <w:u w:val="single"/>
        </w:rPr>
      </w:pPr>
    </w:p>
    <w:p w14:paraId="6639F8C8" w14:textId="0ADF7F74" w:rsidR="00E8074C" w:rsidRPr="007B5E54" w:rsidRDefault="00E8074C" w:rsidP="00E8074C">
      <w:pPr>
        <w:rPr>
          <w:sz w:val="16"/>
          <w:szCs w:val="16"/>
        </w:rPr>
      </w:pPr>
      <w:r w:rsidRPr="00BA0E55">
        <w:rPr>
          <w:b/>
          <w:sz w:val="36"/>
          <w:u w:val="single"/>
        </w:rPr>
        <w:lastRenderedPageBreak/>
        <w:t>Imp</w:t>
      </w:r>
      <w:r>
        <w:rPr>
          <w:b/>
          <w:sz w:val="36"/>
          <w:u w:val="single"/>
        </w:rPr>
        <w:t>act:</w:t>
      </w:r>
    </w:p>
    <w:p w14:paraId="3ED291A6" w14:textId="77777777" w:rsidR="00111CE1" w:rsidRPr="00111CE1" w:rsidRDefault="00111CE1" w:rsidP="00111CE1">
      <w:pPr>
        <w:rPr>
          <w:b/>
          <w:sz w:val="24"/>
          <w:szCs w:val="24"/>
          <w:u w:val="single"/>
        </w:rPr>
      </w:pPr>
      <w:r w:rsidRPr="00111CE1">
        <w:rPr>
          <w:b/>
          <w:sz w:val="24"/>
          <w:szCs w:val="24"/>
          <w:u w:val="single"/>
        </w:rPr>
        <w:t>Monitoring, Record Keeping and Assessment.</w:t>
      </w:r>
    </w:p>
    <w:p w14:paraId="1BDE56C4" w14:textId="01F3B4FF" w:rsidR="00FD3F95" w:rsidRDefault="00FD3F95" w:rsidP="00FD3F95">
      <w:pPr>
        <w:spacing w:after="0" w:line="240" w:lineRule="auto"/>
        <w:rPr>
          <w:sz w:val="24"/>
          <w:szCs w:val="24"/>
        </w:rPr>
      </w:pPr>
      <w:r w:rsidRPr="00FD3F95">
        <w:rPr>
          <w:sz w:val="24"/>
          <w:szCs w:val="24"/>
        </w:rPr>
        <w:t>At Little Eaton Primary School, we assess the children’s work in History by making informal judgements as we observe the children during lessons. Once a term, we make a summary judgement of the work for children and consider whether they have yet to obtain, obtained or exceeded the expectations of the unit.</w:t>
      </w:r>
    </w:p>
    <w:p w14:paraId="7D734185" w14:textId="77777777" w:rsidR="00FD3F95" w:rsidRPr="00FD3F95" w:rsidRDefault="00FD3F95" w:rsidP="00FD3F95">
      <w:pPr>
        <w:spacing w:after="0" w:line="240" w:lineRule="auto"/>
        <w:rPr>
          <w:sz w:val="8"/>
          <w:szCs w:val="8"/>
        </w:rPr>
      </w:pPr>
    </w:p>
    <w:p w14:paraId="3BB36F2D" w14:textId="77777777" w:rsidR="00FD3F95" w:rsidRPr="00FD3F95" w:rsidRDefault="00FD3F95" w:rsidP="00FD3F95">
      <w:pPr>
        <w:spacing w:after="0" w:line="240" w:lineRule="auto"/>
        <w:rPr>
          <w:sz w:val="24"/>
          <w:szCs w:val="24"/>
        </w:rPr>
      </w:pPr>
      <w:r w:rsidRPr="00FD3F95">
        <w:rPr>
          <w:sz w:val="24"/>
          <w:szCs w:val="24"/>
        </w:rPr>
        <w:t>Class teachers keep the children’s History work in the topic folders/books.</w:t>
      </w:r>
    </w:p>
    <w:p w14:paraId="7075E416" w14:textId="77777777" w:rsidR="00FD3F95" w:rsidRPr="00FD3F95" w:rsidRDefault="00FD3F95" w:rsidP="00FD3F95">
      <w:pPr>
        <w:spacing w:after="0" w:line="240" w:lineRule="auto"/>
        <w:rPr>
          <w:sz w:val="8"/>
          <w:szCs w:val="8"/>
        </w:rPr>
      </w:pPr>
    </w:p>
    <w:p w14:paraId="27EDDE07" w14:textId="49A595F0" w:rsidR="00DC2D73" w:rsidRDefault="00FD3F95" w:rsidP="00FD3F95">
      <w:pPr>
        <w:spacing w:after="0" w:line="240" w:lineRule="auto"/>
        <w:rPr>
          <w:sz w:val="24"/>
          <w:szCs w:val="24"/>
        </w:rPr>
      </w:pPr>
      <w:r w:rsidRPr="00FD3F95">
        <w:rPr>
          <w:sz w:val="24"/>
          <w:szCs w:val="24"/>
        </w:rPr>
        <w:t>We record assessments against our progress ladders and use these to plan future work.</w:t>
      </w:r>
    </w:p>
    <w:p w14:paraId="13EA8BD5" w14:textId="28033755" w:rsidR="00DC2D73" w:rsidRDefault="00DC2D73" w:rsidP="00111CE1">
      <w:pPr>
        <w:spacing w:after="0" w:line="240" w:lineRule="auto"/>
        <w:rPr>
          <w:sz w:val="24"/>
          <w:szCs w:val="24"/>
        </w:rPr>
      </w:pPr>
    </w:p>
    <w:p w14:paraId="1E6E8043" w14:textId="77777777" w:rsidR="00DC2D73" w:rsidRPr="00111CE1" w:rsidRDefault="00DC2D73" w:rsidP="00111CE1">
      <w:pPr>
        <w:spacing w:after="0" w:line="240" w:lineRule="auto"/>
        <w:rPr>
          <w:sz w:val="24"/>
          <w:szCs w:val="24"/>
        </w:rPr>
      </w:pPr>
    </w:p>
    <w:p w14:paraId="71091BD9" w14:textId="224BB450" w:rsidR="00F96D53" w:rsidRPr="00674ECC" w:rsidRDefault="00F96D53" w:rsidP="00F96D53">
      <w:pPr>
        <w:rPr>
          <w:b/>
          <w:bCs/>
          <w:sz w:val="24"/>
          <w:u w:val="single"/>
        </w:rPr>
      </w:pPr>
      <w:r w:rsidRPr="00674ECC">
        <w:rPr>
          <w:b/>
          <w:bCs/>
          <w:sz w:val="24"/>
          <w:u w:val="single"/>
        </w:rPr>
        <w:t xml:space="preserve">Subject leader role </w:t>
      </w:r>
    </w:p>
    <w:p w14:paraId="59D0426B" w14:textId="1AFA0CB4" w:rsidR="00A31687" w:rsidRDefault="00A31687" w:rsidP="00A31687">
      <w:pPr>
        <w:rPr>
          <w:sz w:val="24"/>
        </w:rPr>
      </w:pPr>
      <w:r>
        <w:rPr>
          <w:sz w:val="24"/>
        </w:rPr>
        <w:t>T</w:t>
      </w:r>
      <w:r w:rsidR="00A80737">
        <w:rPr>
          <w:sz w:val="24"/>
        </w:rPr>
        <w:t xml:space="preserve">he </w:t>
      </w:r>
      <w:r w:rsidR="00FD3F95">
        <w:rPr>
          <w:sz w:val="24"/>
        </w:rPr>
        <w:t>History</w:t>
      </w:r>
      <w:r w:rsidR="00A80737">
        <w:rPr>
          <w:sz w:val="24"/>
        </w:rPr>
        <w:t xml:space="preserve"> subject lead is responsible for raising the standards of teaching and learning in </w:t>
      </w:r>
      <w:r w:rsidR="00FD3F95">
        <w:rPr>
          <w:sz w:val="24"/>
        </w:rPr>
        <w:t>History</w:t>
      </w:r>
      <w:r w:rsidR="00A80737">
        <w:rPr>
          <w:sz w:val="24"/>
        </w:rPr>
        <w:t xml:space="preserve">. </w:t>
      </w:r>
      <w:r>
        <w:rPr>
          <w:sz w:val="24"/>
        </w:rPr>
        <w:t xml:space="preserve">This will include: </w:t>
      </w:r>
    </w:p>
    <w:p w14:paraId="5912E51F" w14:textId="407D6B86" w:rsidR="00A31687" w:rsidRDefault="00A31687" w:rsidP="00A31687">
      <w:pPr>
        <w:pStyle w:val="Default"/>
        <w:numPr>
          <w:ilvl w:val="0"/>
          <w:numId w:val="25"/>
        </w:numPr>
        <w:rPr>
          <w:rFonts w:asciiTheme="minorHAnsi" w:hAnsiTheme="minorHAnsi" w:cstheme="minorBidi"/>
          <w:color w:val="auto"/>
          <w:szCs w:val="22"/>
        </w:rPr>
      </w:pPr>
      <w:r>
        <w:rPr>
          <w:rFonts w:asciiTheme="minorHAnsi" w:hAnsiTheme="minorHAnsi" w:cstheme="minorBidi"/>
          <w:color w:val="auto"/>
          <w:szCs w:val="22"/>
        </w:rPr>
        <w:t xml:space="preserve">Overseeing the design and delivery of the </w:t>
      </w:r>
      <w:r w:rsidR="00FD3F95">
        <w:rPr>
          <w:rFonts w:asciiTheme="minorHAnsi" w:hAnsiTheme="minorHAnsi" w:cstheme="minorBidi"/>
          <w:color w:val="auto"/>
          <w:szCs w:val="22"/>
        </w:rPr>
        <w:t>History</w:t>
      </w:r>
      <w:r>
        <w:rPr>
          <w:rFonts w:asciiTheme="minorHAnsi" w:hAnsiTheme="minorHAnsi" w:cstheme="minorBidi"/>
          <w:color w:val="auto"/>
          <w:szCs w:val="22"/>
        </w:rPr>
        <w:t xml:space="preserve"> curriculum. </w:t>
      </w:r>
    </w:p>
    <w:p w14:paraId="6154CDD0" w14:textId="60BD4BD4"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Developing good practice in their classroom. </w:t>
      </w:r>
    </w:p>
    <w:p w14:paraId="0D688E4A" w14:textId="7CE12D95"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Co-ordinating and ordering resources and managing the budget. </w:t>
      </w:r>
    </w:p>
    <w:p w14:paraId="7F276BAB" w14:textId="659EAF6D"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Monitoring and evaluating resources. </w:t>
      </w:r>
    </w:p>
    <w:p w14:paraId="15755DD8" w14:textId="77777777" w:rsidR="00FD3F95" w:rsidRDefault="00A31687" w:rsidP="00FD3F95">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Monitoring planning and the delivery of the curriculum. </w:t>
      </w:r>
    </w:p>
    <w:p w14:paraId="43142BE3" w14:textId="6C6262CE" w:rsidR="00A31687" w:rsidRPr="00FD3F95" w:rsidRDefault="00A31687" w:rsidP="00FD3F95">
      <w:pPr>
        <w:pStyle w:val="Default"/>
        <w:numPr>
          <w:ilvl w:val="0"/>
          <w:numId w:val="25"/>
        </w:numPr>
        <w:rPr>
          <w:rFonts w:asciiTheme="minorHAnsi" w:hAnsiTheme="minorHAnsi" w:cstheme="minorBidi"/>
          <w:color w:val="auto"/>
          <w:szCs w:val="22"/>
        </w:rPr>
      </w:pPr>
      <w:r w:rsidRPr="00FD3F95">
        <w:rPr>
          <w:rFonts w:asciiTheme="minorHAnsi" w:hAnsiTheme="minorHAnsi" w:cstheme="minorBidi"/>
          <w:color w:val="auto"/>
          <w:szCs w:val="22"/>
        </w:rPr>
        <w:t xml:space="preserve"> Working together with colleagues to raise standards. </w:t>
      </w:r>
    </w:p>
    <w:p w14:paraId="77E4706A" w14:textId="6D5F35D3"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Providing stimulus and inspiration. </w:t>
      </w:r>
    </w:p>
    <w:p w14:paraId="11B98141" w14:textId="78A0E2A0"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Ensuring that the policy documents remain useful and current. </w:t>
      </w:r>
    </w:p>
    <w:p w14:paraId="14A06013" w14:textId="3DEF9A63"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Yearly audit and action plan. </w:t>
      </w:r>
    </w:p>
    <w:p w14:paraId="294D8B43" w14:textId="0CFB4CDB" w:rsidR="00A31687" w:rsidRPr="00A31687" w:rsidRDefault="00A31687" w:rsidP="00A31687">
      <w:pPr>
        <w:pStyle w:val="ListParagraph"/>
        <w:numPr>
          <w:ilvl w:val="0"/>
          <w:numId w:val="25"/>
        </w:numPr>
        <w:rPr>
          <w:sz w:val="24"/>
        </w:rPr>
      </w:pPr>
      <w:r w:rsidRPr="00A31687">
        <w:rPr>
          <w:sz w:val="24"/>
        </w:rPr>
        <w:t>Conducting pupil voice.</w:t>
      </w:r>
    </w:p>
    <w:p w14:paraId="37C6CF87" w14:textId="77777777" w:rsidR="00A31687" w:rsidRDefault="00A31687" w:rsidP="00863BC4">
      <w:pPr>
        <w:rPr>
          <w:sz w:val="24"/>
        </w:rPr>
      </w:pPr>
    </w:p>
    <w:p w14:paraId="29F5796A" w14:textId="29B14644" w:rsidR="007B5E54" w:rsidRPr="00863BC4" w:rsidRDefault="00315AC4" w:rsidP="00863BC4">
      <w:pPr>
        <w:rPr>
          <w:sz w:val="24"/>
        </w:rPr>
      </w:pPr>
      <w:r w:rsidRPr="00315AC4">
        <w:rPr>
          <w:sz w:val="24"/>
        </w:rPr>
        <w:t xml:space="preserve">Any questions or concerns regarding this policy should be made to </w:t>
      </w:r>
      <w:r w:rsidR="00FD3F95">
        <w:rPr>
          <w:sz w:val="24"/>
        </w:rPr>
        <w:t xml:space="preserve">Mrs. J-A </w:t>
      </w:r>
      <w:proofErr w:type="spellStart"/>
      <w:r w:rsidR="00FD3F95">
        <w:rPr>
          <w:sz w:val="24"/>
        </w:rPr>
        <w:t>Dileigh</w:t>
      </w:r>
      <w:proofErr w:type="spellEnd"/>
      <w:r w:rsidRPr="00315AC4">
        <w:rPr>
          <w:sz w:val="24"/>
        </w:rPr>
        <w:t xml:space="preserve"> (</w:t>
      </w:r>
      <w:r w:rsidR="00FD3F95">
        <w:rPr>
          <w:sz w:val="24"/>
        </w:rPr>
        <w:t>History</w:t>
      </w:r>
      <w:r w:rsidRPr="00315AC4">
        <w:rPr>
          <w:sz w:val="24"/>
        </w:rPr>
        <w:t xml:space="preserve"> </w:t>
      </w:r>
      <w:r>
        <w:rPr>
          <w:sz w:val="24"/>
        </w:rPr>
        <w:t>Subject Leader</w:t>
      </w:r>
      <w:r w:rsidRPr="00315AC4">
        <w:rPr>
          <w:sz w:val="24"/>
        </w:rPr>
        <w:t>).</w:t>
      </w:r>
    </w:p>
    <w:p w14:paraId="5849FC4A" w14:textId="31E1DC0C" w:rsidR="007046D1" w:rsidRDefault="007046D1" w:rsidP="00475C96">
      <w:pPr>
        <w:rPr>
          <w:sz w:val="24"/>
        </w:rPr>
      </w:pPr>
      <w:r>
        <w:rPr>
          <w:sz w:val="24"/>
        </w:rPr>
        <w:t>--------------------------------------------------------------------------------------------------------------------------------------</w:t>
      </w:r>
    </w:p>
    <w:p w14:paraId="27F7F548" w14:textId="77777777" w:rsidR="007046D1" w:rsidRDefault="007046D1" w:rsidP="00184ECC">
      <w:pPr>
        <w:autoSpaceDE w:val="0"/>
        <w:autoSpaceDN w:val="0"/>
        <w:adjustRightInd w:val="0"/>
        <w:spacing w:after="0" w:line="240" w:lineRule="auto"/>
        <w:rPr>
          <w:rFonts w:ascii="Calibri" w:hAnsi="Calibri" w:cs="Calibri"/>
          <w:b/>
          <w:bCs/>
          <w:color w:val="000000"/>
          <w:sz w:val="23"/>
          <w:szCs w:val="23"/>
        </w:rPr>
      </w:pPr>
    </w:p>
    <w:p w14:paraId="146CCBE8" w14:textId="294F10FF" w:rsidR="00184ECC" w:rsidRDefault="00184ECC" w:rsidP="00184ECC">
      <w:pPr>
        <w:autoSpaceDE w:val="0"/>
        <w:autoSpaceDN w:val="0"/>
        <w:adjustRightInd w:val="0"/>
        <w:spacing w:after="0" w:line="240" w:lineRule="auto"/>
        <w:rPr>
          <w:rFonts w:ascii="Calibri" w:hAnsi="Calibri" w:cs="Calibri"/>
          <w:b/>
          <w:bCs/>
          <w:color w:val="000000"/>
          <w:sz w:val="23"/>
          <w:szCs w:val="23"/>
        </w:rPr>
      </w:pPr>
      <w:r>
        <w:rPr>
          <w:rFonts w:ascii="Calibri" w:hAnsi="Calibri" w:cs="Calibri"/>
          <w:b/>
          <w:bCs/>
          <w:color w:val="000000"/>
          <w:sz w:val="23"/>
          <w:szCs w:val="23"/>
        </w:rPr>
        <w:t xml:space="preserve">Confirmation that the policy for </w:t>
      </w:r>
      <w:r w:rsidR="007046D1">
        <w:rPr>
          <w:rFonts w:ascii="Calibri" w:hAnsi="Calibri" w:cs="Calibri"/>
          <w:b/>
          <w:bCs/>
          <w:color w:val="000000"/>
          <w:sz w:val="23"/>
          <w:szCs w:val="23"/>
        </w:rPr>
        <w:t>History</w:t>
      </w:r>
      <w:r>
        <w:rPr>
          <w:rFonts w:ascii="Calibri" w:hAnsi="Calibri" w:cs="Calibri"/>
          <w:b/>
          <w:bCs/>
          <w:color w:val="000000"/>
          <w:sz w:val="23"/>
          <w:szCs w:val="23"/>
        </w:rPr>
        <w:t xml:space="preserve">, in respect of Little Eaton Primary School, has been discussed, approved and ratified by the Governing Body: </w:t>
      </w:r>
    </w:p>
    <w:p w14:paraId="2CD741D9" w14:textId="77777777" w:rsidR="00184ECC" w:rsidRDefault="00184ECC" w:rsidP="00184ECC">
      <w:pPr>
        <w:autoSpaceDE w:val="0"/>
        <w:autoSpaceDN w:val="0"/>
        <w:adjustRightInd w:val="0"/>
        <w:spacing w:after="0" w:line="240" w:lineRule="auto"/>
        <w:rPr>
          <w:rFonts w:ascii="Calibri" w:hAnsi="Calibri" w:cs="Calibri"/>
          <w:color w:val="000000"/>
          <w:sz w:val="23"/>
          <w:szCs w:val="23"/>
        </w:rPr>
      </w:pPr>
    </w:p>
    <w:p w14:paraId="5905EF02" w14:textId="77777777" w:rsidR="00184ECC" w:rsidRDefault="00184ECC" w:rsidP="00184ECC">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Signed by: </w:t>
      </w:r>
    </w:p>
    <w:p w14:paraId="53AEFD03" w14:textId="77777777" w:rsidR="00184ECC" w:rsidRDefault="00184ECC" w:rsidP="00184ECC">
      <w:pPr>
        <w:autoSpaceDE w:val="0"/>
        <w:autoSpaceDN w:val="0"/>
        <w:adjustRightInd w:val="0"/>
        <w:spacing w:after="0" w:line="240" w:lineRule="auto"/>
        <w:rPr>
          <w:rFonts w:ascii="Calibri" w:hAnsi="Calibri" w:cs="Calibri"/>
          <w:color w:val="000000"/>
          <w:sz w:val="23"/>
          <w:szCs w:val="23"/>
        </w:rPr>
      </w:pPr>
    </w:p>
    <w:p w14:paraId="7B2D3B65" w14:textId="2F910984" w:rsidR="00184ECC" w:rsidRDefault="00184ECC" w:rsidP="00184ECC">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Governors: ……………………………………………… Date: ………………………… </w:t>
      </w:r>
    </w:p>
    <w:p w14:paraId="114C93B2" w14:textId="77777777" w:rsidR="00184ECC" w:rsidRDefault="00184ECC" w:rsidP="00184ECC">
      <w:pPr>
        <w:autoSpaceDE w:val="0"/>
        <w:autoSpaceDN w:val="0"/>
        <w:adjustRightInd w:val="0"/>
        <w:spacing w:after="0" w:line="240" w:lineRule="auto"/>
        <w:rPr>
          <w:rFonts w:ascii="Calibri" w:hAnsi="Calibri" w:cs="Calibri"/>
          <w:color w:val="000000"/>
          <w:sz w:val="23"/>
          <w:szCs w:val="23"/>
        </w:rPr>
      </w:pPr>
    </w:p>
    <w:p w14:paraId="41CACCD6" w14:textId="5444B3D2" w:rsidR="00184ECC" w:rsidRDefault="00184ECC" w:rsidP="00184ECC">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Headteacher: ………………………………………</w:t>
      </w:r>
      <w:proofErr w:type="gramStart"/>
      <w:r>
        <w:rPr>
          <w:rFonts w:ascii="Calibri" w:hAnsi="Calibri" w:cs="Calibri"/>
          <w:color w:val="000000"/>
          <w:sz w:val="23"/>
          <w:szCs w:val="23"/>
        </w:rPr>
        <w:t>…..</w:t>
      </w:r>
      <w:proofErr w:type="gramEnd"/>
      <w:r>
        <w:rPr>
          <w:rFonts w:ascii="Calibri" w:hAnsi="Calibri" w:cs="Calibri"/>
          <w:color w:val="000000"/>
          <w:sz w:val="23"/>
          <w:szCs w:val="23"/>
        </w:rPr>
        <w:t xml:space="preserve"> Date: ………………………… </w:t>
      </w:r>
    </w:p>
    <w:p w14:paraId="1C20F7EC" w14:textId="77777777" w:rsidR="00184ECC" w:rsidRDefault="00184ECC" w:rsidP="00184ECC">
      <w:pPr>
        <w:rPr>
          <w:rFonts w:ascii="Calibri" w:hAnsi="Calibri" w:cs="Calibri"/>
          <w:color w:val="000000"/>
          <w:sz w:val="23"/>
          <w:szCs w:val="23"/>
        </w:rPr>
      </w:pPr>
    </w:p>
    <w:p w14:paraId="37D3EBD5" w14:textId="3EDA623D" w:rsidR="00184ECC" w:rsidRDefault="00AA4343" w:rsidP="00184ECC">
      <w:pPr>
        <w:rPr>
          <w:sz w:val="24"/>
        </w:rPr>
      </w:pPr>
      <w:r>
        <w:rPr>
          <w:rFonts w:ascii="Calibri" w:hAnsi="Calibri" w:cs="Calibri"/>
          <w:color w:val="000000"/>
          <w:sz w:val="23"/>
          <w:szCs w:val="23"/>
        </w:rPr>
        <w:t xml:space="preserve">Next Review </w:t>
      </w:r>
      <w:proofErr w:type="gramStart"/>
      <w:r>
        <w:rPr>
          <w:rFonts w:ascii="Calibri" w:hAnsi="Calibri" w:cs="Calibri"/>
          <w:color w:val="000000"/>
          <w:sz w:val="23"/>
          <w:szCs w:val="23"/>
        </w:rPr>
        <w:t>date:…</w:t>
      </w:r>
      <w:proofErr w:type="gramEnd"/>
      <w:r>
        <w:rPr>
          <w:rFonts w:ascii="Calibri" w:hAnsi="Calibri" w:cs="Calibri"/>
          <w:color w:val="000000"/>
          <w:sz w:val="23"/>
          <w:szCs w:val="23"/>
        </w:rPr>
        <w:t>……………………………………</w:t>
      </w:r>
    </w:p>
    <w:sectPr w:rsidR="00184ECC" w:rsidSect="002E2895">
      <w:pgSz w:w="11906" w:h="16838"/>
      <w:pgMar w:top="709" w:right="849"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FF9F0" w14:textId="77777777" w:rsidR="00BC3996" w:rsidRDefault="00BC3996" w:rsidP="00930D36">
      <w:pPr>
        <w:spacing w:after="0" w:line="240" w:lineRule="auto"/>
      </w:pPr>
      <w:r>
        <w:separator/>
      </w:r>
    </w:p>
  </w:endnote>
  <w:endnote w:type="continuationSeparator" w:id="0">
    <w:p w14:paraId="52DFA963" w14:textId="77777777" w:rsidR="00BC3996" w:rsidRDefault="00BC3996" w:rsidP="00930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Twinkl">
    <w:altName w:val="Calibri"/>
    <w:charset w:val="00"/>
    <w:family w:val="auto"/>
    <w:pitch w:val="variable"/>
    <w:sig w:usb0="A00000AF" w:usb1="5000205B" w:usb2="00000000" w:usb3="00000000" w:csb0="00000093"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F125E" w14:textId="77777777" w:rsidR="00BC3996" w:rsidRDefault="00BC3996" w:rsidP="00930D36">
      <w:pPr>
        <w:spacing w:after="0" w:line="240" w:lineRule="auto"/>
      </w:pPr>
      <w:r>
        <w:separator/>
      </w:r>
    </w:p>
  </w:footnote>
  <w:footnote w:type="continuationSeparator" w:id="0">
    <w:p w14:paraId="7F43B1D2" w14:textId="77777777" w:rsidR="00BC3996" w:rsidRDefault="00BC3996" w:rsidP="00930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B01439B"/>
    <w:multiLevelType w:val="hybridMultilevel"/>
    <w:tmpl w:val="C9726A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0C3180"/>
    <w:multiLevelType w:val="hybridMultilevel"/>
    <w:tmpl w:val="68B0C942"/>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54E15"/>
    <w:multiLevelType w:val="hybridMultilevel"/>
    <w:tmpl w:val="1C40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B6634"/>
    <w:multiLevelType w:val="hybridMultilevel"/>
    <w:tmpl w:val="54965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BF92D"/>
    <w:multiLevelType w:val="hybridMultilevel"/>
    <w:tmpl w:val="D14EAD5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E53409F"/>
    <w:multiLevelType w:val="hybridMultilevel"/>
    <w:tmpl w:val="93A6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2F0F09"/>
    <w:multiLevelType w:val="hybridMultilevel"/>
    <w:tmpl w:val="09B4A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37232"/>
    <w:multiLevelType w:val="hybridMultilevel"/>
    <w:tmpl w:val="4E60472E"/>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EE5A93"/>
    <w:multiLevelType w:val="hybridMultilevel"/>
    <w:tmpl w:val="0F34BC56"/>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406EF9"/>
    <w:multiLevelType w:val="hybridMultilevel"/>
    <w:tmpl w:val="14D8142E"/>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201975"/>
    <w:multiLevelType w:val="hybridMultilevel"/>
    <w:tmpl w:val="AD7C1BF4"/>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C64801"/>
    <w:multiLevelType w:val="hybridMultilevel"/>
    <w:tmpl w:val="3432B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DB6A63"/>
    <w:multiLevelType w:val="hybridMultilevel"/>
    <w:tmpl w:val="69240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A51142"/>
    <w:multiLevelType w:val="hybridMultilevel"/>
    <w:tmpl w:val="7D989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230249"/>
    <w:multiLevelType w:val="hybridMultilevel"/>
    <w:tmpl w:val="D2EAE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E50AE2"/>
    <w:multiLevelType w:val="hybridMultilevel"/>
    <w:tmpl w:val="78DE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8305A6"/>
    <w:multiLevelType w:val="hybridMultilevel"/>
    <w:tmpl w:val="B038BFA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631B23"/>
    <w:multiLevelType w:val="hybridMultilevel"/>
    <w:tmpl w:val="A560E05A"/>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E672F0"/>
    <w:multiLevelType w:val="hybridMultilevel"/>
    <w:tmpl w:val="45CE820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7B4500"/>
    <w:multiLevelType w:val="hybridMultilevel"/>
    <w:tmpl w:val="579F698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7B016F9"/>
    <w:multiLevelType w:val="hybridMultilevel"/>
    <w:tmpl w:val="EA2A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0E2247"/>
    <w:multiLevelType w:val="hybridMultilevel"/>
    <w:tmpl w:val="691E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67316D"/>
    <w:multiLevelType w:val="hybridMultilevel"/>
    <w:tmpl w:val="C8806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790BDE"/>
    <w:multiLevelType w:val="hybridMultilevel"/>
    <w:tmpl w:val="DD28E94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8A4AE9"/>
    <w:multiLevelType w:val="hybridMultilevel"/>
    <w:tmpl w:val="7A26867C"/>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C17876"/>
    <w:multiLevelType w:val="hybridMultilevel"/>
    <w:tmpl w:val="5008B208"/>
    <w:lvl w:ilvl="0" w:tplc="08090001">
      <w:start w:val="1"/>
      <w:numFmt w:val="bullet"/>
      <w:lvlText w:val=""/>
      <w:lvlJc w:val="left"/>
      <w:pPr>
        <w:ind w:left="720" w:hanging="360"/>
      </w:pPr>
      <w:rPr>
        <w:rFonts w:ascii="Symbol" w:hAnsi="Symbol" w:hint="default"/>
      </w:rPr>
    </w:lvl>
    <w:lvl w:ilvl="1" w:tplc="785E177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BF4F99"/>
    <w:multiLevelType w:val="hybridMultilevel"/>
    <w:tmpl w:val="F0905AE0"/>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9"/>
  </w:num>
  <w:num w:numId="3">
    <w:abstractNumId w:val="17"/>
  </w:num>
  <w:num w:numId="4">
    <w:abstractNumId w:val="2"/>
  </w:num>
  <w:num w:numId="5">
    <w:abstractNumId w:val="20"/>
  </w:num>
  <w:num w:numId="6">
    <w:abstractNumId w:val="11"/>
  </w:num>
  <w:num w:numId="7">
    <w:abstractNumId w:val="21"/>
  </w:num>
  <w:num w:numId="8">
    <w:abstractNumId w:val="13"/>
  </w:num>
  <w:num w:numId="9">
    <w:abstractNumId w:val="25"/>
  </w:num>
  <w:num w:numId="10">
    <w:abstractNumId w:val="15"/>
  </w:num>
  <w:num w:numId="11">
    <w:abstractNumId w:val="14"/>
  </w:num>
  <w:num w:numId="12">
    <w:abstractNumId w:val="5"/>
  </w:num>
  <w:num w:numId="13">
    <w:abstractNumId w:val="4"/>
  </w:num>
  <w:num w:numId="14">
    <w:abstractNumId w:val="12"/>
  </w:num>
  <w:num w:numId="15">
    <w:abstractNumId w:val="22"/>
  </w:num>
  <w:num w:numId="16">
    <w:abstractNumId w:val="18"/>
  </w:num>
  <w:num w:numId="17">
    <w:abstractNumId w:val="23"/>
  </w:num>
  <w:num w:numId="18">
    <w:abstractNumId w:val="7"/>
  </w:num>
  <w:num w:numId="19">
    <w:abstractNumId w:val="10"/>
  </w:num>
  <w:num w:numId="20">
    <w:abstractNumId w:val="26"/>
  </w:num>
  <w:num w:numId="21">
    <w:abstractNumId w:val="1"/>
  </w:num>
  <w:num w:numId="22">
    <w:abstractNumId w:val="0"/>
  </w:num>
  <w:num w:numId="23">
    <w:abstractNumId w:val="16"/>
  </w:num>
  <w:num w:numId="24">
    <w:abstractNumId w:val="19"/>
  </w:num>
  <w:num w:numId="25">
    <w:abstractNumId w:val="8"/>
  </w:num>
  <w:num w:numId="26">
    <w:abstractNumId w:val="6"/>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81D"/>
    <w:rsid w:val="000046DB"/>
    <w:rsid w:val="00033B15"/>
    <w:rsid w:val="00037235"/>
    <w:rsid w:val="00040F12"/>
    <w:rsid w:val="00054CDB"/>
    <w:rsid w:val="000645B0"/>
    <w:rsid w:val="00070FB9"/>
    <w:rsid w:val="00074576"/>
    <w:rsid w:val="00075584"/>
    <w:rsid w:val="000803C0"/>
    <w:rsid w:val="00080B74"/>
    <w:rsid w:val="00085226"/>
    <w:rsid w:val="000A348C"/>
    <w:rsid w:val="000A3B9F"/>
    <w:rsid w:val="000C4B23"/>
    <w:rsid w:val="000C4D77"/>
    <w:rsid w:val="000C5BBD"/>
    <w:rsid w:val="000E469A"/>
    <w:rsid w:val="000E7589"/>
    <w:rsid w:val="000F3DB7"/>
    <w:rsid w:val="000F3EB7"/>
    <w:rsid w:val="000F71E5"/>
    <w:rsid w:val="0011131B"/>
    <w:rsid w:val="00111CE1"/>
    <w:rsid w:val="001139D9"/>
    <w:rsid w:val="0011667F"/>
    <w:rsid w:val="001226CA"/>
    <w:rsid w:val="001430F6"/>
    <w:rsid w:val="001515B8"/>
    <w:rsid w:val="00157BD3"/>
    <w:rsid w:val="001631E4"/>
    <w:rsid w:val="001647BB"/>
    <w:rsid w:val="00165443"/>
    <w:rsid w:val="001669D9"/>
    <w:rsid w:val="001670DD"/>
    <w:rsid w:val="001707C4"/>
    <w:rsid w:val="00170990"/>
    <w:rsid w:val="00171232"/>
    <w:rsid w:val="00181355"/>
    <w:rsid w:val="00184D42"/>
    <w:rsid w:val="00184ECC"/>
    <w:rsid w:val="001C6628"/>
    <w:rsid w:val="001D32DD"/>
    <w:rsid w:val="001E39C2"/>
    <w:rsid w:val="001F5E19"/>
    <w:rsid w:val="001F6AD7"/>
    <w:rsid w:val="00205241"/>
    <w:rsid w:val="00217398"/>
    <w:rsid w:val="00217A43"/>
    <w:rsid w:val="00234A55"/>
    <w:rsid w:val="00236778"/>
    <w:rsid w:val="002449E1"/>
    <w:rsid w:val="00251AD9"/>
    <w:rsid w:val="00254BC8"/>
    <w:rsid w:val="00280118"/>
    <w:rsid w:val="00286C4C"/>
    <w:rsid w:val="00292E2C"/>
    <w:rsid w:val="002954A0"/>
    <w:rsid w:val="002A1118"/>
    <w:rsid w:val="002B7076"/>
    <w:rsid w:val="002C457F"/>
    <w:rsid w:val="002C47C7"/>
    <w:rsid w:val="002C5FA3"/>
    <w:rsid w:val="002C718C"/>
    <w:rsid w:val="002D189C"/>
    <w:rsid w:val="002E2895"/>
    <w:rsid w:val="003114DE"/>
    <w:rsid w:val="00315AC4"/>
    <w:rsid w:val="0031668F"/>
    <w:rsid w:val="0032515C"/>
    <w:rsid w:val="00332FFC"/>
    <w:rsid w:val="003572E9"/>
    <w:rsid w:val="00362A14"/>
    <w:rsid w:val="00374C21"/>
    <w:rsid w:val="0038061D"/>
    <w:rsid w:val="00387AC1"/>
    <w:rsid w:val="003A0F51"/>
    <w:rsid w:val="003A2388"/>
    <w:rsid w:val="003A77AC"/>
    <w:rsid w:val="003B241D"/>
    <w:rsid w:val="003B66B4"/>
    <w:rsid w:val="003B6B48"/>
    <w:rsid w:val="003C3C5A"/>
    <w:rsid w:val="003C735A"/>
    <w:rsid w:val="003D53F9"/>
    <w:rsid w:val="003D68AD"/>
    <w:rsid w:val="003E633F"/>
    <w:rsid w:val="003F70F8"/>
    <w:rsid w:val="003F7217"/>
    <w:rsid w:val="00404813"/>
    <w:rsid w:val="004319B7"/>
    <w:rsid w:val="00446DC1"/>
    <w:rsid w:val="00455979"/>
    <w:rsid w:val="00464E46"/>
    <w:rsid w:val="00474CFF"/>
    <w:rsid w:val="00475C96"/>
    <w:rsid w:val="004821BD"/>
    <w:rsid w:val="0048551A"/>
    <w:rsid w:val="00485A6C"/>
    <w:rsid w:val="004A156C"/>
    <w:rsid w:val="004D0175"/>
    <w:rsid w:val="004D19F4"/>
    <w:rsid w:val="004D7DBC"/>
    <w:rsid w:val="004E3447"/>
    <w:rsid w:val="0050601A"/>
    <w:rsid w:val="00507038"/>
    <w:rsid w:val="00520536"/>
    <w:rsid w:val="00544209"/>
    <w:rsid w:val="00556287"/>
    <w:rsid w:val="005601F6"/>
    <w:rsid w:val="0056633D"/>
    <w:rsid w:val="00567846"/>
    <w:rsid w:val="0058195A"/>
    <w:rsid w:val="00585215"/>
    <w:rsid w:val="0058730C"/>
    <w:rsid w:val="0059055F"/>
    <w:rsid w:val="005C0024"/>
    <w:rsid w:val="005D2BA5"/>
    <w:rsid w:val="005F2F30"/>
    <w:rsid w:val="00605668"/>
    <w:rsid w:val="00607EAC"/>
    <w:rsid w:val="00636944"/>
    <w:rsid w:val="00637AE5"/>
    <w:rsid w:val="00653304"/>
    <w:rsid w:val="006540BA"/>
    <w:rsid w:val="006542B5"/>
    <w:rsid w:val="00656ACF"/>
    <w:rsid w:val="00661E06"/>
    <w:rsid w:val="00674ECC"/>
    <w:rsid w:val="006823CF"/>
    <w:rsid w:val="00694813"/>
    <w:rsid w:val="00697119"/>
    <w:rsid w:val="0069757C"/>
    <w:rsid w:val="006B2819"/>
    <w:rsid w:val="006B388A"/>
    <w:rsid w:val="006E4C8A"/>
    <w:rsid w:val="007005DD"/>
    <w:rsid w:val="007026B9"/>
    <w:rsid w:val="007046D1"/>
    <w:rsid w:val="007317DE"/>
    <w:rsid w:val="00736804"/>
    <w:rsid w:val="00746CBC"/>
    <w:rsid w:val="00755D2C"/>
    <w:rsid w:val="007663F9"/>
    <w:rsid w:val="00773E4F"/>
    <w:rsid w:val="00781960"/>
    <w:rsid w:val="0078773D"/>
    <w:rsid w:val="007B36CF"/>
    <w:rsid w:val="007B5E54"/>
    <w:rsid w:val="007C04D0"/>
    <w:rsid w:val="007E567A"/>
    <w:rsid w:val="007F0468"/>
    <w:rsid w:val="007F5B18"/>
    <w:rsid w:val="007F7C7D"/>
    <w:rsid w:val="0080063E"/>
    <w:rsid w:val="00802A14"/>
    <w:rsid w:val="00805495"/>
    <w:rsid w:val="00821832"/>
    <w:rsid w:val="008321F4"/>
    <w:rsid w:val="00834546"/>
    <w:rsid w:val="008448A9"/>
    <w:rsid w:val="008463EE"/>
    <w:rsid w:val="008567AA"/>
    <w:rsid w:val="00863BC4"/>
    <w:rsid w:val="008651BB"/>
    <w:rsid w:val="00866391"/>
    <w:rsid w:val="00876CED"/>
    <w:rsid w:val="00884D88"/>
    <w:rsid w:val="008A5567"/>
    <w:rsid w:val="008B3139"/>
    <w:rsid w:val="008B4D49"/>
    <w:rsid w:val="008C66C7"/>
    <w:rsid w:val="008E4E69"/>
    <w:rsid w:val="008E7C05"/>
    <w:rsid w:val="008F4FD6"/>
    <w:rsid w:val="008F5EDD"/>
    <w:rsid w:val="00930723"/>
    <w:rsid w:val="00930D36"/>
    <w:rsid w:val="00933644"/>
    <w:rsid w:val="00945F22"/>
    <w:rsid w:val="00950F17"/>
    <w:rsid w:val="00960057"/>
    <w:rsid w:val="0096063C"/>
    <w:rsid w:val="0096549C"/>
    <w:rsid w:val="00972D12"/>
    <w:rsid w:val="00984F55"/>
    <w:rsid w:val="00986372"/>
    <w:rsid w:val="00987D83"/>
    <w:rsid w:val="00995A8F"/>
    <w:rsid w:val="009B2B04"/>
    <w:rsid w:val="009B5B2C"/>
    <w:rsid w:val="009C121A"/>
    <w:rsid w:val="009C2F77"/>
    <w:rsid w:val="009D7A58"/>
    <w:rsid w:val="009E0915"/>
    <w:rsid w:val="009E5A8B"/>
    <w:rsid w:val="009F481A"/>
    <w:rsid w:val="00A014EC"/>
    <w:rsid w:val="00A024EA"/>
    <w:rsid w:val="00A05DDF"/>
    <w:rsid w:val="00A249C4"/>
    <w:rsid w:val="00A26469"/>
    <w:rsid w:val="00A30942"/>
    <w:rsid w:val="00A31687"/>
    <w:rsid w:val="00A36152"/>
    <w:rsid w:val="00A56F7D"/>
    <w:rsid w:val="00A57FA1"/>
    <w:rsid w:val="00A77896"/>
    <w:rsid w:val="00A80737"/>
    <w:rsid w:val="00A8132A"/>
    <w:rsid w:val="00A81D1A"/>
    <w:rsid w:val="00A81D46"/>
    <w:rsid w:val="00A83EB3"/>
    <w:rsid w:val="00A978C7"/>
    <w:rsid w:val="00AA4343"/>
    <w:rsid w:val="00AA4B69"/>
    <w:rsid w:val="00AA5A94"/>
    <w:rsid w:val="00AC5C45"/>
    <w:rsid w:val="00AD1657"/>
    <w:rsid w:val="00AE0D35"/>
    <w:rsid w:val="00AE29C2"/>
    <w:rsid w:val="00AE6CE5"/>
    <w:rsid w:val="00B10129"/>
    <w:rsid w:val="00B11FD2"/>
    <w:rsid w:val="00B12748"/>
    <w:rsid w:val="00B14FB8"/>
    <w:rsid w:val="00B17B73"/>
    <w:rsid w:val="00B420CF"/>
    <w:rsid w:val="00B5133F"/>
    <w:rsid w:val="00B57149"/>
    <w:rsid w:val="00B7249E"/>
    <w:rsid w:val="00B77FAC"/>
    <w:rsid w:val="00B80D29"/>
    <w:rsid w:val="00B81F8C"/>
    <w:rsid w:val="00B83803"/>
    <w:rsid w:val="00B92862"/>
    <w:rsid w:val="00B950BD"/>
    <w:rsid w:val="00BA0E55"/>
    <w:rsid w:val="00BA2920"/>
    <w:rsid w:val="00BA58E6"/>
    <w:rsid w:val="00BC2C5E"/>
    <w:rsid w:val="00BC3996"/>
    <w:rsid w:val="00BD3D4E"/>
    <w:rsid w:val="00BF0376"/>
    <w:rsid w:val="00BF3F8C"/>
    <w:rsid w:val="00BF6ABF"/>
    <w:rsid w:val="00C00EDD"/>
    <w:rsid w:val="00C0417E"/>
    <w:rsid w:val="00C251BA"/>
    <w:rsid w:val="00C30B9F"/>
    <w:rsid w:val="00C30E87"/>
    <w:rsid w:val="00C4281E"/>
    <w:rsid w:val="00C47BAB"/>
    <w:rsid w:val="00C50B75"/>
    <w:rsid w:val="00C51E79"/>
    <w:rsid w:val="00C55AC2"/>
    <w:rsid w:val="00C73C2C"/>
    <w:rsid w:val="00C93690"/>
    <w:rsid w:val="00CA0BA5"/>
    <w:rsid w:val="00CA303A"/>
    <w:rsid w:val="00CA307B"/>
    <w:rsid w:val="00CA5399"/>
    <w:rsid w:val="00CB1F94"/>
    <w:rsid w:val="00CB7E5C"/>
    <w:rsid w:val="00CD023D"/>
    <w:rsid w:val="00CE3CDF"/>
    <w:rsid w:val="00CE7A74"/>
    <w:rsid w:val="00CF557B"/>
    <w:rsid w:val="00D00DCC"/>
    <w:rsid w:val="00D019BF"/>
    <w:rsid w:val="00D03FDB"/>
    <w:rsid w:val="00D055F6"/>
    <w:rsid w:val="00D25139"/>
    <w:rsid w:val="00D263DF"/>
    <w:rsid w:val="00D26A5D"/>
    <w:rsid w:val="00D27562"/>
    <w:rsid w:val="00D30C5E"/>
    <w:rsid w:val="00D47B2E"/>
    <w:rsid w:val="00D53A0D"/>
    <w:rsid w:val="00D5620C"/>
    <w:rsid w:val="00D622B1"/>
    <w:rsid w:val="00D64813"/>
    <w:rsid w:val="00D7673C"/>
    <w:rsid w:val="00D872AD"/>
    <w:rsid w:val="00DC21D8"/>
    <w:rsid w:val="00DC2D73"/>
    <w:rsid w:val="00DD1CF9"/>
    <w:rsid w:val="00DD6E6E"/>
    <w:rsid w:val="00DD6F89"/>
    <w:rsid w:val="00DE0805"/>
    <w:rsid w:val="00E028A1"/>
    <w:rsid w:val="00E04AC2"/>
    <w:rsid w:val="00E1627A"/>
    <w:rsid w:val="00E17399"/>
    <w:rsid w:val="00E227EA"/>
    <w:rsid w:val="00E25EBB"/>
    <w:rsid w:val="00E62EE1"/>
    <w:rsid w:val="00E8074C"/>
    <w:rsid w:val="00E8748A"/>
    <w:rsid w:val="00E939A2"/>
    <w:rsid w:val="00EB41C8"/>
    <w:rsid w:val="00ED3298"/>
    <w:rsid w:val="00ED36E2"/>
    <w:rsid w:val="00ED4A6B"/>
    <w:rsid w:val="00ED685E"/>
    <w:rsid w:val="00EE46B1"/>
    <w:rsid w:val="00EE4D6B"/>
    <w:rsid w:val="00EF76CE"/>
    <w:rsid w:val="00F01557"/>
    <w:rsid w:val="00F0237B"/>
    <w:rsid w:val="00F225C1"/>
    <w:rsid w:val="00F23397"/>
    <w:rsid w:val="00F23CBC"/>
    <w:rsid w:val="00F24470"/>
    <w:rsid w:val="00F2481D"/>
    <w:rsid w:val="00F27480"/>
    <w:rsid w:val="00F42B03"/>
    <w:rsid w:val="00F42CEE"/>
    <w:rsid w:val="00F442E7"/>
    <w:rsid w:val="00F454C4"/>
    <w:rsid w:val="00F47223"/>
    <w:rsid w:val="00F52935"/>
    <w:rsid w:val="00F64DCC"/>
    <w:rsid w:val="00F74BB0"/>
    <w:rsid w:val="00F80EEB"/>
    <w:rsid w:val="00F80F57"/>
    <w:rsid w:val="00F903DF"/>
    <w:rsid w:val="00F93C98"/>
    <w:rsid w:val="00F96D53"/>
    <w:rsid w:val="00FC1D2D"/>
    <w:rsid w:val="00FC72E6"/>
    <w:rsid w:val="00FD3F95"/>
    <w:rsid w:val="00FE266E"/>
    <w:rsid w:val="00FE32E2"/>
    <w:rsid w:val="00FF10A8"/>
    <w:rsid w:val="00FF2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9104"/>
  <w15:chartTrackingRefBased/>
  <w15:docId w15:val="{1A773B6A-73B1-4AE4-A54D-3FA2E5A6B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18C"/>
    <w:pPr>
      <w:ind w:left="720"/>
      <w:contextualSpacing/>
    </w:pPr>
  </w:style>
  <w:style w:type="paragraph" w:styleId="Header">
    <w:name w:val="header"/>
    <w:basedOn w:val="Normal"/>
    <w:link w:val="HeaderChar"/>
    <w:uiPriority w:val="99"/>
    <w:unhideWhenUsed/>
    <w:rsid w:val="00930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D36"/>
  </w:style>
  <w:style w:type="paragraph" w:styleId="Footer">
    <w:name w:val="footer"/>
    <w:basedOn w:val="Normal"/>
    <w:link w:val="FooterChar"/>
    <w:uiPriority w:val="99"/>
    <w:unhideWhenUsed/>
    <w:rsid w:val="00930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D36"/>
  </w:style>
  <w:style w:type="table" w:styleId="TableGrid">
    <w:name w:val="Table Grid"/>
    <w:basedOn w:val="TableNormal"/>
    <w:uiPriority w:val="39"/>
    <w:rsid w:val="00D25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24EA"/>
    <w:rPr>
      <w:color w:val="0563C1" w:themeColor="hyperlink"/>
      <w:u w:val="single"/>
    </w:rPr>
  </w:style>
  <w:style w:type="paragraph" w:styleId="NormalWeb">
    <w:name w:val="Normal (Web)"/>
    <w:basedOn w:val="Normal"/>
    <w:uiPriority w:val="99"/>
    <w:semiHidden/>
    <w:unhideWhenUsed/>
    <w:rsid w:val="0086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E04AC2"/>
    <w:pPr>
      <w:widowControl w:val="0"/>
      <w:autoSpaceDE w:val="0"/>
      <w:autoSpaceDN w:val="0"/>
      <w:spacing w:after="0" w:line="240" w:lineRule="auto"/>
    </w:pPr>
    <w:rPr>
      <w:rFonts w:ascii="Arial" w:eastAsia="Arial" w:hAnsi="Arial" w:cs="Arial"/>
      <w:lang w:val="en-US"/>
    </w:rPr>
  </w:style>
  <w:style w:type="paragraph" w:customStyle="1" w:styleId="Default">
    <w:name w:val="Default"/>
    <w:rsid w:val="00F42B0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301583">
      <w:bodyDiv w:val="1"/>
      <w:marLeft w:val="0"/>
      <w:marRight w:val="0"/>
      <w:marTop w:val="0"/>
      <w:marBottom w:val="0"/>
      <w:divBdr>
        <w:top w:val="none" w:sz="0" w:space="0" w:color="auto"/>
        <w:left w:val="none" w:sz="0" w:space="0" w:color="auto"/>
        <w:bottom w:val="none" w:sz="0" w:space="0" w:color="auto"/>
        <w:right w:val="none" w:sz="0" w:space="0" w:color="auto"/>
      </w:divBdr>
    </w:div>
    <w:div w:id="1109159521">
      <w:bodyDiv w:val="1"/>
      <w:marLeft w:val="0"/>
      <w:marRight w:val="0"/>
      <w:marTop w:val="0"/>
      <w:marBottom w:val="0"/>
      <w:divBdr>
        <w:top w:val="none" w:sz="0" w:space="0" w:color="auto"/>
        <w:left w:val="none" w:sz="0" w:space="0" w:color="auto"/>
        <w:bottom w:val="none" w:sz="0" w:space="0" w:color="auto"/>
        <w:right w:val="none" w:sz="0" w:space="0" w:color="auto"/>
      </w:divBdr>
    </w:div>
    <w:div w:id="1792240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5" ma:contentTypeDescription="Create a new document." ma:contentTypeScope="" ma:versionID="95d2edc713dd5e4697fdac6902b15531">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215141fd11a90eb8925d65f3fc78a403"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F56F92-E943-49AC-B29F-8987088BFFFE}">
  <ds:schemaRefs>
    <ds:schemaRef ds:uri="http://www.w3.org/XML/1998/namespace"/>
    <ds:schemaRef ds:uri="http://purl.org/dc/elements/1.1/"/>
    <ds:schemaRef ds:uri="http://schemas.openxmlformats.org/package/2006/metadata/core-properties"/>
    <ds:schemaRef ds:uri="http://schemas.microsoft.com/office/2006/documentManagement/types"/>
    <ds:schemaRef ds:uri="352cec53-a0f5-4312-8dae-ddf21f97c984"/>
    <ds:schemaRef ds:uri="http://purl.org/dc/dcmitype/"/>
    <ds:schemaRef ds:uri="34b1e428-6e47-4952-93e9-0d76d80a731c"/>
    <ds:schemaRef ds:uri="http://schemas.microsoft.com/office/2006/metadata/properties"/>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6A3D733D-D05C-4606-A0D2-BBBB2350707A}">
  <ds:schemaRefs>
    <ds:schemaRef ds:uri="http://schemas.microsoft.com/sharepoint/v3/contenttype/forms"/>
  </ds:schemaRefs>
</ds:datastoreItem>
</file>

<file path=customXml/itemProps3.xml><?xml version="1.0" encoding="utf-8"?>
<ds:datastoreItem xmlns:ds="http://schemas.openxmlformats.org/officeDocument/2006/customXml" ds:itemID="{35899276-2CD6-4210-97A3-3B3DD75E2A0C}"/>
</file>

<file path=docProps/app.xml><?xml version="1.0" encoding="utf-8"?>
<Properties xmlns="http://schemas.openxmlformats.org/officeDocument/2006/extended-properties" xmlns:vt="http://schemas.openxmlformats.org/officeDocument/2006/docPropsVTypes">
  <Template>Normal</Template>
  <TotalTime>26</TotalTime>
  <Pages>4</Pages>
  <Words>1683</Words>
  <Characters>9594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Gardiner</dc:creator>
  <cp:keywords/>
  <dc:description/>
  <cp:lastModifiedBy>Paul Schumann</cp:lastModifiedBy>
  <cp:revision>36</cp:revision>
  <cp:lastPrinted>2021-10-03T17:15:00Z</cp:lastPrinted>
  <dcterms:created xsi:type="dcterms:W3CDTF">2021-12-12T10:39:00Z</dcterms:created>
  <dcterms:modified xsi:type="dcterms:W3CDTF">2024-11-02T12:37:00Z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y fmtid="{D5CDD505-2E9C-101B-9397-08002B2CF9AE}" pid="3" name="MediaServiceImageTags">
    <vt:lpwstr/>
  </property>
</Properties>
</file>