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BA4" w:rsidRPr="00744BA4" w:rsidRDefault="00245EEB" w:rsidP="00245EEB">
      <w:pPr>
        <w:jc w:val="center"/>
        <w:rPr>
          <w:rFonts w:ascii="NTFPreCursive" w:hAnsi="NTFPreCursive"/>
          <w:sz w:val="48"/>
          <w:u w:val="single"/>
        </w:rPr>
      </w:pPr>
      <w:r>
        <w:rPr>
          <w:rFonts w:ascii="NTFPreCursive" w:hAnsi="NTFPreCursive"/>
          <w:sz w:val="48"/>
          <w:u w:val="single"/>
        </w:rPr>
        <w:t xml:space="preserve">Bizarre Beast - </w:t>
      </w:r>
      <w:r w:rsidR="004A02E1">
        <w:rPr>
          <w:rFonts w:ascii="NTFPreCursive" w:hAnsi="NTFPreCursive"/>
          <w:sz w:val="48"/>
          <w:u w:val="single"/>
        </w:rPr>
        <w:t>appearance</w:t>
      </w:r>
    </w:p>
    <w:p w:rsidR="00424640" w:rsidRDefault="00245EEB" w:rsidP="00744BA4">
      <w:pPr>
        <w:rPr>
          <w:rFonts w:ascii="NTFPreCursive" w:hAnsi="NTFPreCursive"/>
          <w:sz w:val="36"/>
          <w:u w:val="single"/>
        </w:rPr>
      </w:pPr>
      <w:r w:rsidRPr="00245EEB">
        <w:rPr>
          <w:rFonts w:ascii="NTFPreCursive" w:hAnsi="NTFPreCursive"/>
          <w:sz w:val="36"/>
          <w:u w:val="single"/>
        </w:rPr>
        <w:t xml:space="preserve">Challenges: </w:t>
      </w:r>
    </w:p>
    <w:p w:rsidR="00A259DB" w:rsidRDefault="004052B4" w:rsidP="00A259D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>Precise adjectives (</w:t>
      </w:r>
      <w:r w:rsidR="00A259DB">
        <w:rPr>
          <w:rFonts w:ascii="NTFPreCursive" w:hAnsi="NTFPreCursive"/>
          <w:sz w:val="36"/>
        </w:rPr>
        <w:t>2A or 3A sentence</w:t>
      </w:r>
      <w:r>
        <w:rPr>
          <w:rFonts w:ascii="NTFPreCursive" w:hAnsi="NTFPreCursive"/>
          <w:sz w:val="36"/>
        </w:rPr>
        <w:t>)</w:t>
      </w:r>
    </w:p>
    <w:p w:rsidR="004052B4" w:rsidRDefault="004052B4" w:rsidP="00A259D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 xml:space="preserve">Comparison (male/female, adult/young) </w:t>
      </w:r>
    </w:p>
    <w:p w:rsidR="00A259DB" w:rsidRPr="00A259DB" w:rsidRDefault="004052B4" w:rsidP="00A259DB">
      <w:pPr>
        <w:pStyle w:val="ListParagraph"/>
        <w:numPr>
          <w:ilvl w:val="0"/>
          <w:numId w:val="13"/>
        </w:numPr>
        <w:rPr>
          <w:rFonts w:ascii="NTFPreCursive" w:hAnsi="NTFPreCursive"/>
          <w:sz w:val="36"/>
        </w:rPr>
      </w:pPr>
      <w:r>
        <w:rPr>
          <w:rFonts w:ascii="NTFPreCursive" w:hAnsi="NTFPreCursive"/>
          <w:sz w:val="36"/>
        </w:rPr>
        <w:t>Adverb starter</w:t>
      </w:r>
    </w:p>
    <w:p w:rsidR="00245EEB" w:rsidRPr="008C03DA" w:rsidRDefault="00245EEB" w:rsidP="00744BA4">
      <w:pPr>
        <w:rPr>
          <w:rFonts w:ascii="NTFPreCursive" w:hAnsi="NTFPreCursive"/>
          <w:sz w:val="6"/>
          <w:u w:val="single"/>
        </w:rPr>
      </w:pPr>
    </w:p>
    <w:p w:rsidR="00744BA4" w:rsidRDefault="00744BA4" w:rsidP="00744BA4">
      <w:pPr>
        <w:rPr>
          <w:rFonts w:ascii="NTFPreCursive" w:hAnsi="NTFPreCursive"/>
          <w:sz w:val="36"/>
          <w:u w:val="single"/>
        </w:rPr>
      </w:pPr>
      <w:r>
        <w:rPr>
          <w:rFonts w:ascii="NTFPreCursive" w:hAnsi="NTFPreCursive"/>
          <w:sz w:val="36"/>
          <w:u w:val="single"/>
        </w:rPr>
        <w:t xml:space="preserve">Vocabulary collection: </w:t>
      </w:r>
      <w:r w:rsidRPr="00744BA4">
        <w:rPr>
          <w:rFonts w:ascii="NTFPreCursive" w:hAnsi="NTFPreCursive"/>
          <w:sz w:val="36"/>
        </w:rPr>
        <w:t>You can ‘magpie’ my ideas or create some of your own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545"/>
        <w:gridCol w:w="2399"/>
        <w:gridCol w:w="2563"/>
      </w:tblGrid>
      <w:tr w:rsidR="00341F78" w:rsidTr="00341F78">
        <w:tc>
          <w:tcPr>
            <w:tcW w:w="2552" w:type="dxa"/>
          </w:tcPr>
          <w:p w:rsidR="00341F78" w:rsidRDefault="00341F78" w:rsidP="00744BA4">
            <w:pPr>
              <w:jc w:val="center"/>
              <w:rPr>
                <w:rFonts w:ascii="NTFPreCursive" w:hAnsi="NTFPreCursive"/>
                <w:b/>
                <w:sz w:val="32"/>
              </w:rPr>
            </w:pPr>
            <w:r>
              <w:rPr>
                <w:rFonts w:ascii="NTFPreCursive" w:hAnsi="NTFPreCursive"/>
                <w:b/>
                <w:sz w:val="32"/>
              </w:rPr>
              <w:t>Possible features to describe (pick 2 or 3 to describe in detail)</w:t>
            </w:r>
          </w:p>
        </w:tc>
        <w:tc>
          <w:tcPr>
            <w:tcW w:w="4944" w:type="dxa"/>
            <w:gridSpan w:val="2"/>
            <w:vAlign w:val="center"/>
          </w:tcPr>
          <w:p w:rsidR="00341F78" w:rsidRPr="00607605" w:rsidRDefault="00341F78" w:rsidP="00744BA4">
            <w:pPr>
              <w:jc w:val="center"/>
              <w:rPr>
                <w:rFonts w:ascii="NTFPreCursive" w:hAnsi="NTFPreCursive"/>
                <w:b/>
                <w:sz w:val="32"/>
              </w:rPr>
            </w:pPr>
            <w:r>
              <w:rPr>
                <w:rFonts w:ascii="NTFPreCursive" w:hAnsi="NTFPreCursive"/>
                <w:b/>
                <w:sz w:val="32"/>
              </w:rPr>
              <w:t>Adjectives to describe appearance</w:t>
            </w:r>
          </w:p>
        </w:tc>
        <w:tc>
          <w:tcPr>
            <w:tcW w:w="2563" w:type="dxa"/>
            <w:vAlign w:val="center"/>
          </w:tcPr>
          <w:p w:rsidR="00341F78" w:rsidRPr="00607605" w:rsidRDefault="00341F78" w:rsidP="00744BA4">
            <w:pPr>
              <w:jc w:val="center"/>
              <w:rPr>
                <w:rFonts w:ascii="NTFPreCursive" w:hAnsi="NTFPreCursive"/>
                <w:b/>
                <w:sz w:val="32"/>
              </w:rPr>
            </w:pPr>
            <w:r>
              <w:rPr>
                <w:rFonts w:ascii="NTFPreCursive" w:hAnsi="NTFPreCursive"/>
                <w:b/>
                <w:sz w:val="32"/>
              </w:rPr>
              <w:t>Positive ‘</w:t>
            </w:r>
            <w:proofErr w:type="spellStart"/>
            <w:r>
              <w:rPr>
                <w:rFonts w:ascii="NTFPreCursive" w:hAnsi="NTFPreCursive"/>
                <w:b/>
                <w:sz w:val="32"/>
              </w:rPr>
              <w:t>ly</w:t>
            </w:r>
            <w:proofErr w:type="spellEnd"/>
            <w:r>
              <w:rPr>
                <w:rFonts w:ascii="NTFPreCursive" w:hAnsi="NTFPreCursive"/>
                <w:b/>
                <w:sz w:val="32"/>
              </w:rPr>
              <w:t xml:space="preserve">’ starters </w:t>
            </w:r>
          </w:p>
        </w:tc>
      </w:tr>
      <w:tr w:rsidR="00341F78" w:rsidTr="00341F78">
        <w:tc>
          <w:tcPr>
            <w:tcW w:w="2552" w:type="dxa"/>
          </w:tcPr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c</w:t>
            </w:r>
            <w:r w:rsidRPr="00341F78">
              <w:rPr>
                <w:rFonts w:ascii="NTFPreCursive" w:hAnsi="NTFPreCursive"/>
                <w:sz w:val="32"/>
              </w:rPr>
              <w:t xml:space="preserve">overing – fur, feathers, scales 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e</w:t>
            </w:r>
            <w:r w:rsidRPr="00341F78">
              <w:rPr>
                <w:rFonts w:ascii="NTFPreCursive" w:hAnsi="NTFPreCursive"/>
                <w:sz w:val="32"/>
              </w:rPr>
              <w:t>ars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e</w:t>
            </w:r>
            <w:r w:rsidRPr="00341F78">
              <w:rPr>
                <w:rFonts w:ascii="NTFPreCursive" w:hAnsi="NTFPreCursive"/>
                <w:sz w:val="32"/>
              </w:rPr>
              <w:t>yes</w:t>
            </w:r>
          </w:p>
          <w:p w:rsid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b</w:t>
            </w:r>
            <w:r w:rsidRPr="00341F78">
              <w:rPr>
                <w:rFonts w:ascii="NTFPreCursive" w:hAnsi="NTFPreCursive"/>
                <w:sz w:val="32"/>
              </w:rPr>
              <w:t>eak</w:t>
            </w:r>
          </w:p>
          <w:p w:rsid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 w:rsidRPr="00341F78">
              <w:rPr>
                <w:rFonts w:ascii="NTFPreCursive" w:hAnsi="NTFPreCursive"/>
                <w:sz w:val="32"/>
              </w:rPr>
              <w:t xml:space="preserve">teeth 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l</w:t>
            </w:r>
            <w:r w:rsidRPr="00341F78">
              <w:rPr>
                <w:rFonts w:ascii="NTFPreCursive" w:hAnsi="NTFPreCursive"/>
                <w:sz w:val="32"/>
              </w:rPr>
              <w:t>egs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t</w:t>
            </w:r>
            <w:r w:rsidRPr="00341F78">
              <w:rPr>
                <w:rFonts w:ascii="NTFPreCursive" w:hAnsi="NTFPreCursive"/>
                <w:sz w:val="32"/>
              </w:rPr>
              <w:t xml:space="preserve">ail 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n</w:t>
            </w:r>
            <w:r w:rsidRPr="00341F78">
              <w:rPr>
                <w:rFonts w:ascii="NTFPreCursive" w:hAnsi="NTFPreCursive"/>
                <w:sz w:val="32"/>
              </w:rPr>
              <w:t>eck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c</w:t>
            </w:r>
            <w:r w:rsidRPr="00341F78">
              <w:rPr>
                <w:rFonts w:ascii="NTFPreCursive" w:hAnsi="NTFPreCursive"/>
                <w:sz w:val="32"/>
              </w:rPr>
              <w:t xml:space="preserve">laws </w:t>
            </w:r>
          </w:p>
          <w:p w:rsidR="00341F78" w:rsidRPr="00341F78" w:rsidRDefault="00341F78" w:rsidP="00341F78">
            <w:pPr>
              <w:numPr>
                <w:ilvl w:val="0"/>
                <w:numId w:val="14"/>
              </w:numPr>
              <w:tabs>
                <w:tab w:val="clear" w:pos="720"/>
                <w:tab w:val="num" w:pos="462"/>
              </w:tabs>
              <w:ind w:hanging="541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</w:t>
            </w:r>
            <w:r w:rsidRPr="00341F78">
              <w:rPr>
                <w:rFonts w:ascii="NTFPreCursive" w:hAnsi="NTFPreCursive"/>
                <w:sz w:val="32"/>
              </w:rPr>
              <w:t xml:space="preserve">ize </w:t>
            </w:r>
          </w:p>
        </w:tc>
        <w:tc>
          <w:tcPr>
            <w:tcW w:w="2545" w:type="dxa"/>
          </w:tcPr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c</w:t>
            </w:r>
            <w:r w:rsidR="008C03DA" w:rsidRPr="00341F78">
              <w:rPr>
                <w:rFonts w:ascii="NTFPreCursive" w:hAnsi="NTFPreCursive"/>
                <w:sz w:val="32"/>
              </w:rPr>
              <w:t>urved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l</w:t>
            </w:r>
            <w:r w:rsidR="008C03DA" w:rsidRPr="00341F78">
              <w:rPr>
                <w:rFonts w:ascii="NTFPreCursive" w:hAnsi="NTFPreCursive"/>
                <w:sz w:val="32"/>
              </w:rPr>
              <w:t>ethal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r</w:t>
            </w:r>
            <w:r w:rsidR="008C03DA" w:rsidRPr="00341F78">
              <w:rPr>
                <w:rFonts w:ascii="NTFPreCursive" w:hAnsi="NTFPreCursive"/>
                <w:sz w:val="32"/>
              </w:rPr>
              <w:t>azor-sharp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v</w:t>
            </w:r>
            <w:r w:rsidR="008C03DA" w:rsidRPr="00341F78">
              <w:rPr>
                <w:rFonts w:ascii="NTFPreCursive" w:hAnsi="NTFPreCursive"/>
                <w:sz w:val="32"/>
              </w:rPr>
              <w:t>icious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p</w:t>
            </w:r>
            <w:r w:rsidR="008C03DA" w:rsidRPr="00341F78">
              <w:rPr>
                <w:rFonts w:ascii="NTFPreCursive" w:hAnsi="NTFPreCursive"/>
                <w:sz w:val="32"/>
              </w:rPr>
              <w:t>oisonous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l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ong / </w:t>
            </w:r>
            <w:r>
              <w:rPr>
                <w:rFonts w:ascii="NTFPreCursive" w:hAnsi="NTFPreCursive"/>
                <w:sz w:val="32"/>
              </w:rPr>
              <w:t>s</w:t>
            </w:r>
            <w:r w:rsidR="008C03DA" w:rsidRPr="00341F78">
              <w:rPr>
                <w:rFonts w:ascii="NTFPreCursive" w:hAnsi="NTFPreCursive"/>
                <w:sz w:val="32"/>
              </w:rPr>
              <w:t>hort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t</w:t>
            </w:r>
            <w:r w:rsidR="008C03DA" w:rsidRPr="00341F78">
              <w:rPr>
                <w:rFonts w:ascii="NTFPreCursive" w:hAnsi="NTFPreCursive"/>
                <w:sz w:val="32"/>
              </w:rPr>
              <w:t>hick / thin</w:t>
            </w:r>
          </w:p>
          <w:p w:rsidR="00000000" w:rsidRPr="00341F78" w:rsidRDefault="00341F78" w:rsidP="00341F78">
            <w:pPr>
              <w:numPr>
                <w:ilvl w:val="0"/>
                <w:numId w:val="14"/>
              </w:numPr>
              <w:ind w:hanging="587"/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r</w:t>
            </w:r>
            <w:r w:rsidR="008C03DA" w:rsidRPr="00341F78">
              <w:rPr>
                <w:rFonts w:ascii="NTFPreCursive" w:hAnsi="NTFPreCursive"/>
                <w:sz w:val="32"/>
              </w:rPr>
              <w:t>ough / smooth</w:t>
            </w:r>
          </w:p>
          <w:p w:rsidR="00341F78" w:rsidRPr="004C6044" w:rsidRDefault="00341F78" w:rsidP="00245EEB">
            <w:pPr>
              <w:rPr>
                <w:rFonts w:ascii="NTFPreCursive" w:hAnsi="NTFPreCursive"/>
                <w:sz w:val="32"/>
              </w:rPr>
            </w:pPr>
          </w:p>
        </w:tc>
        <w:tc>
          <w:tcPr>
            <w:tcW w:w="2399" w:type="dxa"/>
          </w:tcPr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h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ard / soft </w:t>
            </w:r>
          </w:p>
          <w:p w:rsidR="00000000" w:rsidRPr="00341F78" w:rsidRDefault="008C03DA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 w:rsidRPr="00341F78">
              <w:rPr>
                <w:rFonts w:ascii="NTFPreCursive" w:hAnsi="NTFPreCursive"/>
                <w:sz w:val="32"/>
              </w:rPr>
              <w:t>fluff</w:t>
            </w:r>
            <w:r w:rsidRPr="00341F78">
              <w:rPr>
                <w:rFonts w:ascii="NTFPreCursive" w:hAnsi="NTFPreCursive"/>
                <w:sz w:val="32"/>
              </w:rPr>
              <w:t>y / furry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w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ide / big / tall 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lender 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c</w:t>
            </w:r>
            <w:r w:rsidR="008C03DA" w:rsidRPr="00341F78">
              <w:rPr>
                <w:rFonts w:ascii="NTFPreCursive" w:hAnsi="NTFPreCursive"/>
                <w:sz w:val="32"/>
              </w:rPr>
              <w:t>ircular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w</w:t>
            </w:r>
            <w:r w:rsidR="008C03DA" w:rsidRPr="00341F78">
              <w:rPr>
                <w:rFonts w:ascii="NTFPreCursive" w:hAnsi="NTFPreCursive"/>
                <w:sz w:val="32"/>
              </w:rPr>
              <w:t>rinkled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</w:t>
            </w:r>
            <w:r w:rsidR="008C03DA" w:rsidRPr="00341F78">
              <w:rPr>
                <w:rFonts w:ascii="NTFPreCursive" w:hAnsi="NTFPreCursive"/>
                <w:sz w:val="32"/>
              </w:rPr>
              <w:t>hiny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b</w:t>
            </w:r>
            <w:r w:rsidR="008C03DA" w:rsidRPr="00341F78">
              <w:rPr>
                <w:rFonts w:ascii="NTFPreCursive" w:hAnsi="NTFPreCursive"/>
                <w:sz w:val="32"/>
              </w:rPr>
              <w:t>eady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triped </w:t>
            </w:r>
          </w:p>
          <w:p w:rsidR="00000000" w:rsidRPr="00341F78" w:rsidRDefault="00341F78" w:rsidP="00341F78">
            <w:pPr>
              <w:numPr>
                <w:ilvl w:val="0"/>
                <w:numId w:val="16"/>
              </w:numPr>
              <w:rPr>
                <w:rFonts w:ascii="NTFPreCursive" w:hAnsi="NTFPreCursive"/>
                <w:sz w:val="32"/>
              </w:rPr>
            </w:pPr>
            <w:r>
              <w:rPr>
                <w:rFonts w:ascii="NTFPreCursive" w:hAnsi="NTFPreCursive"/>
                <w:sz w:val="32"/>
              </w:rPr>
              <w:t>s</w:t>
            </w:r>
            <w:r w:rsidR="008C03DA" w:rsidRPr="00341F78">
              <w:rPr>
                <w:rFonts w:ascii="NTFPreCursive" w:hAnsi="NTFPreCursive"/>
                <w:sz w:val="32"/>
              </w:rPr>
              <w:t xml:space="preserve">potted </w:t>
            </w:r>
          </w:p>
          <w:p w:rsidR="00341F78" w:rsidRPr="004C6044" w:rsidRDefault="00341F78" w:rsidP="00245EEB">
            <w:pPr>
              <w:rPr>
                <w:rFonts w:ascii="NTFPreCursive" w:hAnsi="NTFPreCursive"/>
                <w:sz w:val="32"/>
              </w:rPr>
            </w:pPr>
          </w:p>
        </w:tc>
        <w:tc>
          <w:tcPr>
            <w:tcW w:w="2563" w:type="dxa"/>
          </w:tcPr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 xml:space="preserve">Amazingly, 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 xml:space="preserve">Unusually, 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>Fascinatingly,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>Interestingly,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>Remarkably,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 xml:space="preserve">Incredibly, 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 xml:space="preserve">Interestingly, </w:t>
            </w:r>
          </w:p>
          <w:p w:rsidR="00000000" w:rsidRPr="00F2141A" w:rsidRDefault="008C03DA" w:rsidP="00F2141A">
            <w:pPr>
              <w:numPr>
                <w:ilvl w:val="0"/>
                <w:numId w:val="17"/>
              </w:numPr>
              <w:rPr>
                <w:rFonts w:ascii="NTFPreCursive" w:hAnsi="NTFPreCursive"/>
                <w:sz w:val="32"/>
              </w:rPr>
            </w:pPr>
            <w:r w:rsidRPr="00F2141A">
              <w:rPr>
                <w:rFonts w:ascii="NTFPreCursive" w:hAnsi="NTFPreCursive"/>
                <w:sz w:val="32"/>
              </w:rPr>
              <w:t xml:space="preserve">Unexpectedly,   </w:t>
            </w:r>
          </w:p>
          <w:p w:rsidR="00341F78" w:rsidRPr="007963DC" w:rsidRDefault="00341F78" w:rsidP="00F2141A">
            <w:pPr>
              <w:rPr>
                <w:rFonts w:ascii="NTFPreCursive" w:hAnsi="NTFPreCursive"/>
                <w:sz w:val="36"/>
                <w:u w:val="single"/>
              </w:rPr>
            </w:pPr>
          </w:p>
        </w:tc>
      </w:tr>
    </w:tbl>
    <w:p w:rsidR="00744BA4" w:rsidRDefault="00744BA4" w:rsidP="00744BA4">
      <w:pPr>
        <w:rPr>
          <w:rFonts w:ascii="NTFPreCursive" w:hAnsi="NTFPreCursive"/>
          <w:sz w:val="36"/>
          <w:u w:val="single"/>
        </w:rPr>
      </w:pPr>
    </w:p>
    <w:p w:rsidR="00C800A1" w:rsidRDefault="00C800A1" w:rsidP="00C800A1">
      <w:pPr>
        <w:rPr>
          <w:rFonts w:ascii="NTFPreCursive" w:hAnsi="NTFPreCursive"/>
          <w:sz w:val="36"/>
          <w:u w:val="single"/>
        </w:rPr>
      </w:pPr>
      <w:r w:rsidRPr="00C800A1">
        <w:rPr>
          <w:rFonts w:ascii="NTFPreCursive" w:hAnsi="NTFPreCursive"/>
          <w:sz w:val="36"/>
          <w:u w:val="single"/>
        </w:rPr>
        <w:t xml:space="preserve">My Model: </w:t>
      </w:r>
    </w:p>
    <w:p w:rsidR="004A02E1" w:rsidRPr="004A02E1" w:rsidRDefault="004A02E1" w:rsidP="004A02E1">
      <w:pPr>
        <w:spacing w:after="0" w:line="240" w:lineRule="auto"/>
        <w:rPr>
          <w:rFonts w:ascii="NTFPreCursive" w:hAnsi="NTFPreCursive"/>
          <w:sz w:val="36"/>
        </w:rPr>
      </w:pPr>
      <w:proofErr w:type="spellStart"/>
      <w:r w:rsidRPr="004A02E1">
        <w:rPr>
          <w:rFonts w:ascii="NTFPreCursive" w:hAnsi="NTFPreCursive"/>
          <w:sz w:val="36"/>
        </w:rPr>
        <w:t>Stopokeys</w:t>
      </w:r>
      <w:proofErr w:type="spellEnd"/>
      <w:r w:rsidRPr="004A02E1">
        <w:rPr>
          <w:rFonts w:ascii="NTFPreCursive" w:hAnsi="NTFPreCursive"/>
          <w:sz w:val="36"/>
        </w:rPr>
        <w:t xml:space="preserve"> are rare to see, but easily identified. Its most distinguishing feature is a long, pink, serrated beak that can measure up to 1m in length. With highly effective camouflaged white fur, they are able to blend into the snowy conditions </w:t>
      </w:r>
      <w:bookmarkStart w:id="0" w:name="_GoBack"/>
      <w:bookmarkEnd w:id="0"/>
      <w:r w:rsidRPr="004A02E1">
        <w:rPr>
          <w:rFonts w:ascii="NTFPreCursive" w:hAnsi="NTFPreCursive"/>
          <w:sz w:val="36"/>
        </w:rPr>
        <w:t xml:space="preserve">of their habitat as soon as their beak is hidden. Adult </w:t>
      </w:r>
      <w:proofErr w:type="spellStart"/>
      <w:r w:rsidRPr="004A02E1">
        <w:rPr>
          <w:rFonts w:ascii="NTFPreCursive" w:hAnsi="NTFPreCursive"/>
          <w:sz w:val="36"/>
        </w:rPr>
        <w:t>stopokeys</w:t>
      </w:r>
      <w:proofErr w:type="spellEnd"/>
      <w:r w:rsidRPr="004A02E1">
        <w:rPr>
          <w:rFonts w:ascii="NTFPreCursive" w:hAnsi="NTFPreCursive"/>
          <w:sz w:val="36"/>
        </w:rPr>
        <w:t xml:space="preserve"> have a thick, multi-layered, furry coat which provides insulation against the minus 70o temperature. Juveniles, who are called </w:t>
      </w:r>
      <w:proofErr w:type="spellStart"/>
      <w:r w:rsidRPr="004A02E1">
        <w:rPr>
          <w:rFonts w:ascii="NTFPreCursive" w:hAnsi="NTFPreCursive"/>
          <w:sz w:val="36"/>
        </w:rPr>
        <w:t>stopoki</w:t>
      </w:r>
      <w:proofErr w:type="spellEnd"/>
      <w:r w:rsidRPr="004A02E1">
        <w:rPr>
          <w:rFonts w:ascii="NTFPreCursive" w:hAnsi="NTFPreCursive"/>
          <w:sz w:val="36"/>
        </w:rPr>
        <w:t xml:space="preserve">, have a much shorter, thinner coat and during the coldest winter months stay in its mother’s pouch (a secure pocket similar to a kangaroo). Amazingly, a </w:t>
      </w:r>
      <w:proofErr w:type="spellStart"/>
      <w:r w:rsidRPr="004A02E1">
        <w:rPr>
          <w:rFonts w:ascii="NTFPreCursive" w:hAnsi="NTFPreCursive"/>
          <w:sz w:val="36"/>
        </w:rPr>
        <w:t>stopokey’s</w:t>
      </w:r>
      <w:proofErr w:type="spellEnd"/>
      <w:r w:rsidRPr="004A02E1">
        <w:rPr>
          <w:rFonts w:ascii="NTFPreCursive" w:hAnsi="NTFPreCursive"/>
          <w:sz w:val="36"/>
        </w:rPr>
        <w:t xml:space="preserve"> tail is the same length as its body and can be used to kill a predator with a single swipe.</w:t>
      </w:r>
    </w:p>
    <w:sectPr w:rsidR="004A02E1" w:rsidRPr="004A02E1" w:rsidSect="008C03DA"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4772C"/>
    <w:multiLevelType w:val="hybridMultilevel"/>
    <w:tmpl w:val="640802B4"/>
    <w:lvl w:ilvl="0" w:tplc="3056C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2F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10A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23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4AEC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106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46F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462D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5C0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8C1F89"/>
    <w:multiLevelType w:val="hybridMultilevel"/>
    <w:tmpl w:val="719272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D360E"/>
    <w:multiLevelType w:val="hybridMultilevel"/>
    <w:tmpl w:val="E2B00390"/>
    <w:lvl w:ilvl="0" w:tplc="11EC0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20AF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B49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8E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40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9E4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52A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C1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AF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BF6C19"/>
    <w:multiLevelType w:val="hybridMultilevel"/>
    <w:tmpl w:val="93E2ADFC"/>
    <w:lvl w:ilvl="0" w:tplc="DBE8D9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E4576"/>
    <w:multiLevelType w:val="hybridMultilevel"/>
    <w:tmpl w:val="1AD8219C"/>
    <w:lvl w:ilvl="0" w:tplc="440AAF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44356"/>
    <w:multiLevelType w:val="hybridMultilevel"/>
    <w:tmpl w:val="F7AC3670"/>
    <w:lvl w:ilvl="0" w:tplc="F2343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B4D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6F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E2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FA2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A8D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B85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04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20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3F43624"/>
    <w:multiLevelType w:val="hybridMultilevel"/>
    <w:tmpl w:val="97924A74"/>
    <w:lvl w:ilvl="0" w:tplc="B8FC3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2F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0A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2B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CB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1E4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6E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21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320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1625FE1"/>
    <w:multiLevelType w:val="hybridMultilevel"/>
    <w:tmpl w:val="2616620C"/>
    <w:lvl w:ilvl="0" w:tplc="C2EC6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240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0EA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2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CA4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28E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FA1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A6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702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2DE5030"/>
    <w:multiLevelType w:val="hybridMultilevel"/>
    <w:tmpl w:val="FA36A34E"/>
    <w:lvl w:ilvl="0" w:tplc="5E044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5E1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04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C1D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A47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7AA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C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C8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23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3C2484"/>
    <w:multiLevelType w:val="hybridMultilevel"/>
    <w:tmpl w:val="4306C628"/>
    <w:lvl w:ilvl="0" w:tplc="63427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548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EA4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866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87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7E5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D8D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788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B82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6D30209"/>
    <w:multiLevelType w:val="hybridMultilevel"/>
    <w:tmpl w:val="923A67C8"/>
    <w:lvl w:ilvl="0" w:tplc="D0D28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7AD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AB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62E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A2B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86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B4B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61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F8F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0C7291E"/>
    <w:multiLevelType w:val="hybridMultilevel"/>
    <w:tmpl w:val="4F5E5798"/>
    <w:lvl w:ilvl="0" w:tplc="E0EAF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EA5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A8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B45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E5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1C9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2C9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84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523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2CF182D"/>
    <w:multiLevelType w:val="hybridMultilevel"/>
    <w:tmpl w:val="1EE20964"/>
    <w:lvl w:ilvl="0" w:tplc="B422350A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E0018C"/>
    <w:multiLevelType w:val="hybridMultilevel"/>
    <w:tmpl w:val="06344602"/>
    <w:lvl w:ilvl="0" w:tplc="3B349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6B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D08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C8F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8AA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69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18D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182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BCA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9166CA7"/>
    <w:multiLevelType w:val="hybridMultilevel"/>
    <w:tmpl w:val="07D004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27B47"/>
    <w:multiLevelType w:val="hybridMultilevel"/>
    <w:tmpl w:val="458EBA92"/>
    <w:lvl w:ilvl="0" w:tplc="E5A461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0C21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C4A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45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4A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4C6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A4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32B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A2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9E944F6"/>
    <w:multiLevelType w:val="hybridMultilevel"/>
    <w:tmpl w:val="88CC595E"/>
    <w:lvl w:ilvl="0" w:tplc="051C8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5C5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0A3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88B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321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E2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49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084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241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8"/>
  </w:num>
  <w:num w:numId="5">
    <w:abstractNumId w:val="11"/>
  </w:num>
  <w:num w:numId="6">
    <w:abstractNumId w:val="14"/>
  </w:num>
  <w:num w:numId="7">
    <w:abstractNumId w:val="10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  <w:num w:numId="13">
    <w:abstractNumId w:val="3"/>
  </w:num>
  <w:num w:numId="14">
    <w:abstractNumId w:val="15"/>
  </w:num>
  <w:num w:numId="15">
    <w:abstractNumId w:val="7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A4"/>
    <w:rsid w:val="00026981"/>
    <w:rsid w:val="00100690"/>
    <w:rsid w:val="00196877"/>
    <w:rsid w:val="001A18DE"/>
    <w:rsid w:val="00245EEB"/>
    <w:rsid w:val="00267EEE"/>
    <w:rsid w:val="002F0F81"/>
    <w:rsid w:val="00341F78"/>
    <w:rsid w:val="00345A16"/>
    <w:rsid w:val="004052B4"/>
    <w:rsid w:val="00424640"/>
    <w:rsid w:val="004A02E1"/>
    <w:rsid w:val="004C6044"/>
    <w:rsid w:val="005D06B4"/>
    <w:rsid w:val="00607605"/>
    <w:rsid w:val="006B4666"/>
    <w:rsid w:val="006C2052"/>
    <w:rsid w:val="006C3104"/>
    <w:rsid w:val="007146AD"/>
    <w:rsid w:val="00744BA4"/>
    <w:rsid w:val="007963DC"/>
    <w:rsid w:val="007F30F5"/>
    <w:rsid w:val="00810A53"/>
    <w:rsid w:val="008C03DA"/>
    <w:rsid w:val="008F16C7"/>
    <w:rsid w:val="009F227A"/>
    <w:rsid w:val="00A06E52"/>
    <w:rsid w:val="00A21877"/>
    <w:rsid w:val="00A259DB"/>
    <w:rsid w:val="00A64C84"/>
    <w:rsid w:val="00AE63B9"/>
    <w:rsid w:val="00C43EFB"/>
    <w:rsid w:val="00C800A1"/>
    <w:rsid w:val="00D97024"/>
    <w:rsid w:val="00E576B5"/>
    <w:rsid w:val="00E84A50"/>
    <w:rsid w:val="00F2141A"/>
    <w:rsid w:val="00FB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A4EC9"/>
  <w15:chartTrackingRefBased/>
  <w15:docId w15:val="{0036F1C1-7ED6-4422-900D-E71F0458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BA4"/>
    <w:pPr>
      <w:ind w:left="720"/>
      <w:contextualSpacing/>
    </w:pPr>
  </w:style>
  <w:style w:type="table" w:styleId="TableGrid">
    <w:name w:val="Table Grid"/>
    <w:basedOn w:val="TableNormal"/>
    <w:uiPriority w:val="39"/>
    <w:rsid w:val="00744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93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4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1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3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8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3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04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32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8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4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58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0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17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5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2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51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2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17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4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9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9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7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3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33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68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3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6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6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88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82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2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011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1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1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4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5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6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28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7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0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0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55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9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1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1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0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67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3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3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78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7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4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8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7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0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28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3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7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9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82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7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9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5</cp:revision>
  <dcterms:created xsi:type="dcterms:W3CDTF">2021-01-30T15:17:00Z</dcterms:created>
  <dcterms:modified xsi:type="dcterms:W3CDTF">2021-01-30T17:07:00Z</dcterms:modified>
</cp:coreProperties>
</file>